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61" w:rsidRDefault="00D71661" w:rsidP="00B703B0">
      <w:pPr>
        <w:spacing w:line="640" w:lineRule="exact"/>
        <w:jc w:val="center"/>
        <w:rPr>
          <w:rFonts w:ascii="方正小标宋简体" w:eastAsia="方正小标宋简体"/>
          <w:sz w:val="44"/>
          <w:szCs w:val="44"/>
        </w:rPr>
      </w:pPr>
      <w:r w:rsidRPr="00B703B0">
        <w:rPr>
          <w:rFonts w:ascii="方正小标宋简体" w:eastAsia="方正小标宋简体" w:cs="方正小标宋简体" w:hint="eastAsia"/>
          <w:sz w:val="44"/>
          <w:szCs w:val="44"/>
        </w:rPr>
        <w:t>关于做好</w:t>
      </w:r>
      <w:r w:rsidRPr="00B703B0">
        <w:rPr>
          <w:rFonts w:ascii="方正小标宋简体" w:eastAsia="方正小标宋简体" w:hAnsi="宋体" w:cs="方正小标宋简体"/>
          <w:sz w:val="44"/>
          <w:szCs w:val="44"/>
        </w:rPr>
        <w:t>2022</w:t>
      </w:r>
      <w:r w:rsidRPr="00B703B0">
        <w:rPr>
          <w:rFonts w:ascii="方正小标宋简体" w:eastAsia="方正小标宋简体" w:cs="方正小标宋简体" w:hint="eastAsia"/>
          <w:sz w:val="44"/>
          <w:szCs w:val="44"/>
        </w:rPr>
        <w:t>年郫都区面向社会公开引进</w:t>
      </w:r>
    </w:p>
    <w:p w:rsidR="00D71661" w:rsidRDefault="00D71661" w:rsidP="00B703B0">
      <w:pPr>
        <w:spacing w:line="640" w:lineRule="exact"/>
        <w:jc w:val="center"/>
        <w:rPr>
          <w:rFonts w:ascii="方正小标宋简体" w:eastAsia="方正小标宋简体"/>
          <w:sz w:val="44"/>
          <w:szCs w:val="44"/>
        </w:rPr>
      </w:pPr>
      <w:r w:rsidRPr="00B703B0">
        <w:rPr>
          <w:rFonts w:ascii="方正小标宋简体" w:eastAsia="方正小标宋简体" w:cs="方正小标宋简体" w:hint="eastAsia"/>
          <w:sz w:val="44"/>
          <w:szCs w:val="44"/>
        </w:rPr>
        <w:t>事业单位工作人员考核期间</w:t>
      </w:r>
    </w:p>
    <w:p w:rsidR="00D71661" w:rsidRPr="00B703B0" w:rsidRDefault="00D71661" w:rsidP="00B703B0">
      <w:pPr>
        <w:spacing w:line="640" w:lineRule="exact"/>
        <w:jc w:val="center"/>
        <w:rPr>
          <w:rFonts w:ascii="方正小标宋简体" w:eastAsia="方正小标宋简体"/>
          <w:sz w:val="44"/>
          <w:szCs w:val="44"/>
        </w:rPr>
      </w:pPr>
      <w:r w:rsidRPr="00B703B0">
        <w:rPr>
          <w:rFonts w:ascii="方正小标宋简体" w:eastAsia="方正小标宋简体" w:cs="方正小标宋简体" w:hint="eastAsia"/>
          <w:sz w:val="44"/>
          <w:szCs w:val="44"/>
        </w:rPr>
        <w:t>疫情防控注意事项</w:t>
      </w:r>
    </w:p>
    <w:p w:rsidR="00D71661" w:rsidRPr="00B703B0" w:rsidRDefault="00D71661" w:rsidP="00B703B0">
      <w:pPr>
        <w:spacing w:line="570" w:lineRule="exact"/>
        <w:rPr>
          <w:rFonts w:ascii="方正仿宋简体" w:eastAsia="方正仿宋简体"/>
          <w:sz w:val="32"/>
          <w:szCs w:val="32"/>
        </w:rPr>
      </w:pP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为严格贯彻落实新冠肺炎疫情防控有关要求，全力确保每一位考生安全健康，根据当前疫情情况，参照《四川省人事考试中心关于</w:t>
      </w:r>
      <w:r w:rsidRPr="00B703B0">
        <w:rPr>
          <w:rFonts w:ascii="宋体" w:eastAsia="方正仿宋简体" w:hAnsi="宋体" w:cs="宋体"/>
          <w:sz w:val="32"/>
          <w:szCs w:val="32"/>
        </w:rPr>
        <w:t>2022</w:t>
      </w:r>
      <w:r w:rsidRPr="00B703B0">
        <w:rPr>
          <w:rFonts w:ascii="方正仿宋简体" w:eastAsia="方正仿宋简体" w:cs="方正仿宋简体" w:hint="eastAsia"/>
          <w:sz w:val="32"/>
          <w:szCs w:val="32"/>
        </w:rPr>
        <w:t>年下半年全省公开考试录用公务员笔试期间疫情防控注意事项的公告》，现就参加</w:t>
      </w:r>
      <w:r w:rsidRPr="00B703B0">
        <w:rPr>
          <w:rFonts w:ascii="宋体" w:eastAsia="方正仿宋简体" w:hAnsi="宋体" w:cs="宋体"/>
          <w:sz w:val="32"/>
          <w:szCs w:val="32"/>
        </w:rPr>
        <w:t>2022</w:t>
      </w:r>
      <w:r w:rsidRPr="00B703B0">
        <w:rPr>
          <w:rFonts w:ascii="方正仿宋简体" w:eastAsia="方正仿宋简体" w:cs="方正仿宋简体" w:hint="eastAsia"/>
          <w:sz w:val="32"/>
          <w:szCs w:val="32"/>
        </w:rPr>
        <w:t>年郫都区面向社会公开引进事业单位工作人员考核期间考生疫情防控事项告知如下：</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一、请考生务必做好自我健康管理，通过微信小程序“四川天府健康通”申领本人防疫健康码，并于考前</w:t>
      </w:r>
      <w:r w:rsidRPr="00B703B0">
        <w:rPr>
          <w:rFonts w:ascii="宋体" w:eastAsia="方正仿宋简体" w:hAnsi="宋体" w:cs="宋体"/>
          <w:sz w:val="32"/>
          <w:szCs w:val="32"/>
        </w:rPr>
        <w:t>8</w:t>
      </w:r>
      <w:r w:rsidRPr="00B703B0">
        <w:rPr>
          <w:rFonts w:ascii="方正仿宋简体" w:eastAsia="方正仿宋简体" w:cs="方正仿宋简体" w:hint="eastAsia"/>
          <w:sz w:val="32"/>
          <w:szCs w:val="32"/>
        </w:rPr>
        <w:t>天开展健康排查，持续关注健康码状态。</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二、考生赴考时如乘坐公共交通工具，需要全程规范佩戴口罩，保持安全社交距离，做好手部卫生。</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三、所有考生须持本人首场考试前</w:t>
      </w:r>
      <w:r w:rsidRPr="00B703B0">
        <w:rPr>
          <w:rFonts w:ascii="宋体" w:eastAsia="方正仿宋简体" w:hAnsi="宋体" w:cs="宋体"/>
          <w:sz w:val="32"/>
          <w:szCs w:val="32"/>
        </w:rPr>
        <w:t>3</w:t>
      </w:r>
      <w:r w:rsidRPr="00B703B0">
        <w:rPr>
          <w:rFonts w:ascii="方正仿宋简体" w:eastAsia="方正仿宋简体" w:cs="方正仿宋简体" w:hint="eastAsia"/>
          <w:sz w:val="32"/>
          <w:szCs w:val="32"/>
        </w:rPr>
        <w:t>天</w:t>
      </w:r>
      <w:r w:rsidRPr="00B703B0">
        <w:rPr>
          <w:rFonts w:ascii="宋体" w:eastAsia="方正仿宋简体" w:hAnsi="宋体" w:cs="宋体"/>
          <w:sz w:val="32"/>
          <w:szCs w:val="32"/>
        </w:rPr>
        <w:t>3</w:t>
      </w:r>
      <w:r w:rsidRPr="00B703B0">
        <w:rPr>
          <w:rFonts w:ascii="方正仿宋简体" w:eastAsia="方正仿宋简体" w:cs="方正仿宋简体" w:hint="eastAsia"/>
          <w:sz w:val="32"/>
          <w:szCs w:val="32"/>
        </w:rPr>
        <w:t>检（每天</w:t>
      </w:r>
      <w:r w:rsidRPr="00B703B0">
        <w:rPr>
          <w:rFonts w:ascii="宋体" w:eastAsia="方正仿宋简体" w:hAnsi="宋体" w:cs="宋体"/>
          <w:sz w:val="32"/>
          <w:szCs w:val="32"/>
        </w:rPr>
        <w:t>1</w:t>
      </w:r>
      <w:r w:rsidRPr="00B703B0">
        <w:rPr>
          <w:rFonts w:ascii="方正仿宋简体" w:eastAsia="方正仿宋简体" w:cs="方正仿宋简体" w:hint="eastAsia"/>
          <w:sz w:val="32"/>
          <w:szCs w:val="32"/>
        </w:rPr>
        <w:t>检，</w:t>
      </w:r>
      <w:r w:rsidRPr="00B703B0">
        <w:rPr>
          <w:rFonts w:ascii="宋体" w:eastAsia="方正仿宋简体" w:hAnsi="宋体" w:cs="宋体"/>
          <w:sz w:val="32"/>
          <w:szCs w:val="32"/>
        </w:rPr>
        <w:t>3</w:t>
      </w:r>
      <w:r w:rsidRPr="00B703B0">
        <w:rPr>
          <w:rFonts w:ascii="方正仿宋简体" w:eastAsia="方正仿宋简体" w:cs="方正仿宋简体" w:hint="eastAsia"/>
          <w:sz w:val="32"/>
          <w:szCs w:val="32"/>
        </w:rPr>
        <w:t>次采样均须在川内有资质的检测服务机构进行）核酸检测阴性报告证明，方可入场参加考试。核酸检测报告时间以采样时间为准，非检测时间或报告打印时间。请考生提前做好采样准备，经查验采样时间、检测结果等不符合规定的考生，不得入场参考。</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四、每场考试前，考生应至少提前</w:t>
      </w:r>
      <w:r w:rsidRPr="00B703B0">
        <w:rPr>
          <w:rFonts w:ascii="宋体" w:eastAsia="方正仿宋简体" w:hAnsi="宋体" w:cs="宋体"/>
          <w:sz w:val="32"/>
          <w:szCs w:val="32"/>
        </w:rPr>
        <w:t>1</w:t>
      </w:r>
      <w:r w:rsidRPr="00B703B0">
        <w:rPr>
          <w:rFonts w:ascii="方正仿宋简体" w:eastAsia="方正仿宋简体" w:cs="方正仿宋简体" w:hint="eastAsia"/>
          <w:sz w:val="32"/>
          <w:szCs w:val="32"/>
        </w:rPr>
        <w:t>小时到达考点。在考点入场检测处，请考生提前准备好当天本人防疫健康码（绿码）、纸质准考证、有效身份证件以及核酸检测阴性报告证明（纸质、</w:t>
      </w:r>
      <w:r w:rsidRPr="00B703B0">
        <w:rPr>
          <w:rFonts w:ascii="方正仿宋简体" w:eastAsia="方正仿宋简体" w:cs="方正仿宋简体" w:hint="eastAsia"/>
          <w:sz w:val="32"/>
          <w:szCs w:val="32"/>
        </w:rPr>
        <w:lastRenderedPageBreak/>
        <w:t>电子版均可，下同），并配合工作人员做好入场查验健康码、扫场所码及体温检测准备。</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五、经现场测量体温正常（＜</w:t>
      </w:r>
      <w:r w:rsidRPr="00B703B0">
        <w:rPr>
          <w:rFonts w:ascii="宋体" w:eastAsia="方正仿宋简体" w:hAnsi="宋体" w:cs="宋体"/>
          <w:sz w:val="32"/>
          <w:szCs w:val="32"/>
        </w:rPr>
        <w:t>37</w:t>
      </w:r>
      <w:r w:rsidRPr="00B703B0">
        <w:rPr>
          <w:rFonts w:ascii="方正仿宋简体" w:eastAsia="方正仿宋简体" w:cs="方正仿宋简体"/>
          <w:sz w:val="32"/>
          <w:szCs w:val="32"/>
        </w:rPr>
        <w:t>.</w:t>
      </w:r>
      <w:r w:rsidRPr="00B703B0">
        <w:rPr>
          <w:rFonts w:ascii="宋体" w:eastAsia="方正仿宋简体" w:hAnsi="宋体" w:cs="宋体"/>
          <w:sz w:val="32"/>
          <w:szCs w:val="32"/>
        </w:rPr>
        <w:t>3</w:t>
      </w:r>
      <w:r w:rsidRPr="00B703B0">
        <w:rPr>
          <w:rFonts w:ascii="方正仿宋简体" w:eastAsia="方正仿宋简体" w:cs="方正仿宋简体" w:hint="eastAsia"/>
          <w:sz w:val="32"/>
          <w:szCs w:val="32"/>
        </w:rPr>
        <w:t>℃）且无咳嗽等呼吸道异常症状者方可进入考点；现场确认有体温异常或呼吸道异常症状者，经驻点医务人员排查，未能排除感染风险者，不再参加此次考试，应配合到定点收治医院发热门诊就诊。</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六、有以下情况之一者，不得参加本次考试：</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w:t>
      </w:r>
      <w:r w:rsidRPr="00B703B0">
        <w:rPr>
          <w:rFonts w:ascii="宋体" w:eastAsia="方正仿宋简体" w:hAnsi="宋体" w:cs="宋体"/>
          <w:sz w:val="32"/>
          <w:szCs w:val="32"/>
        </w:rPr>
        <w:t>1</w:t>
      </w:r>
      <w:r w:rsidRPr="00B703B0">
        <w:rPr>
          <w:rFonts w:ascii="方正仿宋简体" w:eastAsia="方正仿宋简体" w:cs="方正仿宋简体" w:hint="eastAsia"/>
          <w:sz w:val="32"/>
          <w:szCs w:val="32"/>
        </w:rPr>
        <w:t>）考试前</w:t>
      </w:r>
      <w:r w:rsidRPr="00B703B0">
        <w:rPr>
          <w:rFonts w:ascii="宋体" w:eastAsia="方正仿宋简体" w:hAnsi="宋体" w:cs="宋体"/>
          <w:sz w:val="32"/>
          <w:szCs w:val="32"/>
        </w:rPr>
        <w:t>8</w:t>
      </w:r>
      <w:r w:rsidRPr="00B703B0">
        <w:rPr>
          <w:rFonts w:ascii="方正仿宋简体" w:eastAsia="方正仿宋简体" w:cs="方正仿宋简体" w:hint="eastAsia"/>
          <w:sz w:val="32"/>
          <w:szCs w:val="32"/>
        </w:rPr>
        <w:t>天内有港台地区和国外旅居史的；</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w:t>
      </w:r>
      <w:r w:rsidRPr="00B703B0">
        <w:rPr>
          <w:rFonts w:ascii="宋体" w:eastAsia="方正仿宋简体" w:hAnsi="宋体" w:cs="宋体"/>
          <w:sz w:val="32"/>
          <w:szCs w:val="32"/>
        </w:rPr>
        <w:t>2</w:t>
      </w:r>
      <w:r w:rsidRPr="00B703B0">
        <w:rPr>
          <w:rFonts w:ascii="方正仿宋简体" w:eastAsia="方正仿宋简体" w:cs="方正仿宋简体" w:hint="eastAsia"/>
          <w:sz w:val="32"/>
          <w:szCs w:val="32"/>
        </w:rPr>
        <w:t>）考试前</w:t>
      </w:r>
      <w:r w:rsidRPr="00B703B0">
        <w:rPr>
          <w:rFonts w:ascii="宋体" w:eastAsia="方正仿宋简体" w:hAnsi="宋体" w:cs="宋体"/>
          <w:sz w:val="32"/>
          <w:szCs w:val="32"/>
        </w:rPr>
        <w:t>7</w:t>
      </w:r>
      <w:r w:rsidRPr="00B703B0">
        <w:rPr>
          <w:rFonts w:ascii="方正仿宋简体" w:eastAsia="方正仿宋简体" w:cs="方正仿宋简体" w:hint="eastAsia"/>
          <w:sz w:val="32"/>
          <w:szCs w:val="32"/>
        </w:rPr>
        <w:t>天内有国内高、低风险区所在县（市、区、旗）旅居史且未完成相关防控措施前的；</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w:t>
      </w:r>
      <w:r w:rsidRPr="00B703B0">
        <w:rPr>
          <w:rFonts w:ascii="宋体" w:eastAsia="方正仿宋简体" w:hAnsi="宋体" w:cs="宋体"/>
          <w:sz w:val="32"/>
          <w:szCs w:val="32"/>
        </w:rPr>
        <w:t>3</w:t>
      </w:r>
      <w:r w:rsidRPr="00B703B0">
        <w:rPr>
          <w:rFonts w:ascii="方正仿宋简体" w:eastAsia="方正仿宋简体" w:cs="方正仿宋简体" w:hint="eastAsia"/>
          <w:sz w:val="32"/>
          <w:szCs w:val="32"/>
        </w:rPr>
        <w:t>）无疫情发生县（市、区、旗）来（返）川人员未落实“入川即检”相关措施或未按照疫情防控提醒短信落实相关管理措施的；</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w:t>
      </w:r>
      <w:r w:rsidRPr="00B703B0">
        <w:rPr>
          <w:rFonts w:ascii="宋体" w:eastAsia="方正仿宋简体" w:hAnsi="宋体" w:cs="宋体"/>
          <w:sz w:val="32"/>
          <w:szCs w:val="32"/>
        </w:rPr>
        <w:t>4</w:t>
      </w:r>
      <w:r w:rsidRPr="00B703B0">
        <w:rPr>
          <w:rFonts w:ascii="方正仿宋简体" w:eastAsia="方正仿宋简体" w:cs="方正仿宋简体" w:hint="eastAsia"/>
          <w:sz w:val="32"/>
          <w:szCs w:val="32"/>
        </w:rPr>
        <w:t>）已治愈出院的确诊病例和已解除集中隔离医学观察的无症状感染者，尚在医学观察期内的；</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w:t>
      </w:r>
      <w:r w:rsidRPr="00B703B0">
        <w:rPr>
          <w:rFonts w:ascii="宋体" w:eastAsia="方正仿宋简体" w:hAnsi="宋体" w:cs="宋体"/>
          <w:sz w:val="32"/>
          <w:szCs w:val="32"/>
        </w:rPr>
        <w:t>5</w:t>
      </w:r>
      <w:r w:rsidRPr="00B703B0">
        <w:rPr>
          <w:rFonts w:ascii="方正仿宋简体" w:eastAsia="方正仿宋简体" w:cs="方正仿宋简体" w:hint="eastAsia"/>
          <w:sz w:val="32"/>
          <w:szCs w:val="32"/>
        </w:rPr>
        <w:t>）考试前</w:t>
      </w:r>
      <w:r w:rsidRPr="00B703B0">
        <w:rPr>
          <w:rFonts w:ascii="宋体" w:eastAsia="方正仿宋简体" w:hAnsi="宋体" w:cs="宋体"/>
          <w:sz w:val="32"/>
          <w:szCs w:val="32"/>
        </w:rPr>
        <w:t>7</w:t>
      </w:r>
      <w:r w:rsidRPr="00B703B0">
        <w:rPr>
          <w:rFonts w:ascii="方正仿宋简体" w:eastAsia="方正仿宋简体" w:cs="方正仿宋简体" w:hint="eastAsia"/>
          <w:sz w:val="32"/>
          <w:szCs w:val="32"/>
        </w:rPr>
        <w:t>天内接到有关部门关于疫情防控风险提示要求居家隔离医学观察、健康监测，且未完成相关防控措施的；</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w:t>
      </w:r>
      <w:r w:rsidRPr="00B703B0">
        <w:rPr>
          <w:rFonts w:ascii="宋体" w:eastAsia="方正仿宋简体" w:hAnsi="宋体" w:cs="宋体"/>
          <w:sz w:val="32"/>
          <w:szCs w:val="32"/>
        </w:rPr>
        <w:t>6</w:t>
      </w:r>
      <w:r w:rsidRPr="00B703B0">
        <w:rPr>
          <w:rFonts w:ascii="方正仿宋简体" w:eastAsia="方正仿宋简体" w:cs="方正仿宋简体" w:hint="eastAsia"/>
          <w:sz w:val="32"/>
          <w:szCs w:val="32"/>
        </w:rPr>
        <w:t>）被判定为新冠肺炎病毒感染者（确诊病例或无症状感染者</w:t>
      </w:r>
      <w:r w:rsidRPr="00B703B0">
        <w:rPr>
          <w:rFonts w:ascii="方正仿宋简体" w:eastAsia="方正仿宋简体" w:cs="方正仿宋简体"/>
          <w:sz w:val="32"/>
          <w:szCs w:val="32"/>
        </w:rPr>
        <w:t>)</w:t>
      </w:r>
      <w:r w:rsidRPr="00B703B0">
        <w:rPr>
          <w:rFonts w:ascii="方正仿宋简体" w:eastAsia="方正仿宋简体" w:cs="方正仿宋简体" w:hint="eastAsia"/>
          <w:sz w:val="32"/>
          <w:szCs w:val="32"/>
        </w:rPr>
        <w:t>的密切接触者的；</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w:t>
      </w:r>
      <w:r w:rsidRPr="00B703B0">
        <w:rPr>
          <w:rFonts w:ascii="宋体" w:eastAsia="方正仿宋简体" w:hAnsi="宋体" w:cs="宋体"/>
          <w:sz w:val="32"/>
          <w:szCs w:val="32"/>
        </w:rPr>
        <w:t>7</w:t>
      </w:r>
      <w:r w:rsidRPr="00B703B0">
        <w:rPr>
          <w:rFonts w:ascii="方正仿宋简体" w:eastAsia="方正仿宋简体" w:cs="方正仿宋简体" w:hint="eastAsia"/>
          <w:sz w:val="32"/>
          <w:szCs w:val="32"/>
        </w:rPr>
        <w:t>）考试前有不适症状或有健康状况异常的（包括发热、干咳、乏力、咽痛、嗅</w:t>
      </w:r>
      <w:r w:rsidRPr="00B703B0">
        <w:rPr>
          <w:rFonts w:ascii="方正仿宋简体" w:eastAsia="方正仿宋简体" w:cs="方正仿宋简体"/>
          <w:sz w:val="32"/>
          <w:szCs w:val="32"/>
        </w:rPr>
        <w:t>&lt;</w:t>
      </w:r>
      <w:r w:rsidRPr="00B703B0">
        <w:rPr>
          <w:rFonts w:ascii="方正仿宋简体" w:eastAsia="方正仿宋简体" w:cs="方正仿宋简体" w:hint="eastAsia"/>
          <w:sz w:val="32"/>
          <w:szCs w:val="32"/>
        </w:rPr>
        <w:t>味</w:t>
      </w:r>
      <w:r w:rsidRPr="00B703B0">
        <w:rPr>
          <w:rFonts w:ascii="方正仿宋简体" w:eastAsia="方正仿宋简体" w:cs="方正仿宋简体"/>
          <w:sz w:val="32"/>
          <w:szCs w:val="32"/>
        </w:rPr>
        <w:t>&gt;</w:t>
      </w:r>
      <w:r w:rsidRPr="00B703B0">
        <w:rPr>
          <w:rFonts w:ascii="方正仿宋简体" w:eastAsia="方正仿宋简体" w:cs="方正仿宋简体" w:hint="eastAsia"/>
          <w:sz w:val="32"/>
          <w:szCs w:val="32"/>
        </w:rPr>
        <w:t>觉减退、腹泻等症状），且未排除新冠肺炎感染的。</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lastRenderedPageBreak/>
        <w:t xml:space="preserve">    </w:t>
      </w:r>
      <w:r w:rsidRPr="00B703B0">
        <w:rPr>
          <w:rFonts w:ascii="方正仿宋简体" w:eastAsia="方正仿宋简体" w:cs="方正仿宋简体" w:hint="eastAsia"/>
          <w:sz w:val="32"/>
          <w:szCs w:val="32"/>
        </w:rPr>
        <w:t>七、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八、请考生注意个人防护，自备一次性医用口罩，除核验身份时按要求临时摘除口罩外，进出考点、参加考试应当全程佩戴口罩。</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九、考试期间，考生要自觉遵守考场秩序，保持</w:t>
      </w:r>
      <w:r w:rsidRPr="00B703B0">
        <w:rPr>
          <w:rFonts w:ascii="宋体" w:eastAsia="方正仿宋简体" w:hAnsi="宋体" w:cs="宋体"/>
          <w:sz w:val="32"/>
          <w:szCs w:val="32"/>
        </w:rPr>
        <w:t>1</w:t>
      </w:r>
      <w:r w:rsidRPr="00B703B0">
        <w:rPr>
          <w:rFonts w:ascii="方正仿宋简体" w:eastAsia="方正仿宋简体" w:cs="方正仿宋简体" w:hint="eastAsia"/>
          <w:sz w:val="32"/>
          <w:szCs w:val="32"/>
        </w:rPr>
        <w:t>米以上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w:t>
      </w:r>
      <w:bookmarkStart w:id="0" w:name="_GoBack"/>
      <w:bookmarkEnd w:id="0"/>
      <w:r w:rsidRPr="00B703B0">
        <w:rPr>
          <w:rFonts w:ascii="方正仿宋简体" w:eastAsia="方正仿宋简体" w:cs="方正仿宋简体" w:hint="eastAsia"/>
          <w:sz w:val="32"/>
          <w:szCs w:val="32"/>
        </w:rPr>
        <w:t>。</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十、其他疫情防控要求，按所在城市疫情防控部门规定执行。考试疫情防控相关规定将根据国家和四川省疫情防控的总体部署和最新要求进行动态调整。请考生持续做好自我健康管理，并随时关注“四川疾控”微信公众号发布的重点地区（高低风险区）具体名单及相应管控措施，以及考点所在城市最新防疫要求，并严格按相关规定执行。</w:t>
      </w:r>
    </w:p>
    <w:p w:rsidR="00D71661" w:rsidRPr="00B703B0" w:rsidRDefault="00D71661" w:rsidP="00B703B0">
      <w:pPr>
        <w:spacing w:line="570" w:lineRule="exact"/>
        <w:rPr>
          <w:rFonts w:ascii="方正仿宋简体" w:eastAsia="方正仿宋简体"/>
          <w:sz w:val="32"/>
          <w:szCs w:val="32"/>
        </w:rPr>
      </w:pPr>
      <w:r>
        <w:rPr>
          <w:rFonts w:ascii="方正仿宋简体" w:eastAsia="方正仿宋简体" w:cs="方正仿宋简体"/>
          <w:sz w:val="32"/>
          <w:szCs w:val="32"/>
        </w:rPr>
        <w:t xml:space="preserve">    </w:t>
      </w:r>
      <w:r w:rsidRPr="00B703B0">
        <w:rPr>
          <w:rFonts w:ascii="方正仿宋简体" w:eastAsia="方正仿宋简体" w:cs="方正仿宋简体" w:hint="eastAsia"/>
          <w:sz w:val="32"/>
          <w:szCs w:val="32"/>
        </w:rPr>
        <w:t>十一、考生须认真阅读并知悉告知事项和防疫要求。凡隐瞒或谎报旅居史、接触史、健康状况等疫情防控重点信息，不配合工作人员进行防疫检测、询问等造成不良后果的，取消考试资格，终止考试；如有违法情况，将依法追究法律责任。</w:t>
      </w:r>
    </w:p>
    <w:p w:rsidR="00D71661" w:rsidRPr="00B703B0" w:rsidRDefault="00D71661" w:rsidP="00B703B0">
      <w:pPr>
        <w:spacing w:line="570" w:lineRule="exact"/>
        <w:rPr>
          <w:rFonts w:ascii="方正仿宋简体" w:eastAsia="方正仿宋简体"/>
          <w:sz w:val="32"/>
          <w:szCs w:val="32"/>
        </w:rPr>
      </w:pPr>
      <w:r w:rsidRPr="00B703B0">
        <w:rPr>
          <w:rFonts w:eastAsia="方正仿宋简体"/>
          <w:sz w:val="32"/>
          <w:szCs w:val="32"/>
        </w:rPr>
        <w:lastRenderedPageBreak/>
        <w:t> </w:t>
      </w:r>
    </w:p>
    <w:sectPr w:rsidR="00D71661" w:rsidRPr="00B703B0" w:rsidSect="00975EE4">
      <w:footerReference w:type="default" r:id="rId7"/>
      <w:pgSz w:w="11906" w:h="16838" w:code="9"/>
      <w:pgMar w:top="2098" w:right="1474" w:bottom="1985" w:left="1588" w:header="851" w:footer="158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40" w:rsidRDefault="00816140">
      <w:r>
        <w:separator/>
      </w:r>
    </w:p>
  </w:endnote>
  <w:endnote w:type="continuationSeparator" w:id="0">
    <w:p w:rsidR="00816140" w:rsidRDefault="0081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Arial Unicode MS"/>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61" w:rsidRDefault="00D71661" w:rsidP="00A446F1">
    <w:pPr>
      <w:pStyle w:val="a4"/>
      <w:framePr w:wrap="auto"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separate"/>
    </w:r>
    <w:r w:rsidR="00E7310D">
      <w:rPr>
        <w:rStyle w:val="a8"/>
        <w:noProof/>
      </w:rPr>
      <w:t>4</w:t>
    </w:r>
    <w:r>
      <w:rPr>
        <w:rStyle w:val="a8"/>
      </w:rPr>
      <w:fldChar w:fldCharType="end"/>
    </w:r>
  </w:p>
  <w:p w:rsidR="00D71661" w:rsidRDefault="00D71661" w:rsidP="00975EE4">
    <w:pPr>
      <w:pStyle w:val="a4"/>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40" w:rsidRDefault="00816140">
      <w:r>
        <w:separator/>
      </w:r>
    </w:p>
  </w:footnote>
  <w:footnote w:type="continuationSeparator" w:id="0">
    <w:p w:rsidR="00816140" w:rsidRDefault="00816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5MDBkOWE1N2I2M2VjMTgyZGM1MzMzNTkxOWJhMzQifQ=="/>
  </w:docVars>
  <w:rsids>
    <w:rsidRoot w:val="00D8729D"/>
    <w:rsid w:val="000047F4"/>
    <w:rsid w:val="00011B6A"/>
    <w:rsid w:val="00012245"/>
    <w:rsid w:val="000204D3"/>
    <w:rsid w:val="00027CE1"/>
    <w:rsid w:val="00035037"/>
    <w:rsid w:val="00046570"/>
    <w:rsid w:val="00073C11"/>
    <w:rsid w:val="00075F2A"/>
    <w:rsid w:val="000823FF"/>
    <w:rsid w:val="000A5F2D"/>
    <w:rsid w:val="000B1196"/>
    <w:rsid w:val="000D307F"/>
    <w:rsid w:val="000E0320"/>
    <w:rsid w:val="000E7932"/>
    <w:rsid w:val="000F67B2"/>
    <w:rsid w:val="00112210"/>
    <w:rsid w:val="00124811"/>
    <w:rsid w:val="00175D78"/>
    <w:rsid w:val="001A008B"/>
    <w:rsid w:val="001C4CBA"/>
    <w:rsid w:val="001E0F34"/>
    <w:rsid w:val="001E4057"/>
    <w:rsid w:val="00214817"/>
    <w:rsid w:val="002265C0"/>
    <w:rsid w:val="00226E3C"/>
    <w:rsid w:val="00242CFC"/>
    <w:rsid w:val="00282E76"/>
    <w:rsid w:val="002C7700"/>
    <w:rsid w:val="003325C0"/>
    <w:rsid w:val="003453D9"/>
    <w:rsid w:val="0036286D"/>
    <w:rsid w:val="00382CD4"/>
    <w:rsid w:val="003A61F0"/>
    <w:rsid w:val="003B178B"/>
    <w:rsid w:val="003B368F"/>
    <w:rsid w:val="003C572E"/>
    <w:rsid w:val="003F5382"/>
    <w:rsid w:val="00406B2B"/>
    <w:rsid w:val="004073E1"/>
    <w:rsid w:val="00421385"/>
    <w:rsid w:val="004213A9"/>
    <w:rsid w:val="00460D12"/>
    <w:rsid w:val="004A0FEF"/>
    <w:rsid w:val="004A65C4"/>
    <w:rsid w:val="004D14EB"/>
    <w:rsid w:val="004E7FC1"/>
    <w:rsid w:val="005047EB"/>
    <w:rsid w:val="00556A19"/>
    <w:rsid w:val="00561CE2"/>
    <w:rsid w:val="00564912"/>
    <w:rsid w:val="0058463F"/>
    <w:rsid w:val="005B1F99"/>
    <w:rsid w:val="005B6914"/>
    <w:rsid w:val="005C1258"/>
    <w:rsid w:val="005D388B"/>
    <w:rsid w:val="005D6223"/>
    <w:rsid w:val="005E16B4"/>
    <w:rsid w:val="005F33CA"/>
    <w:rsid w:val="005F5525"/>
    <w:rsid w:val="0060308D"/>
    <w:rsid w:val="006406DF"/>
    <w:rsid w:val="00657F90"/>
    <w:rsid w:val="00674F2B"/>
    <w:rsid w:val="006905BE"/>
    <w:rsid w:val="006F1B7F"/>
    <w:rsid w:val="006F22BE"/>
    <w:rsid w:val="00701E53"/>
    <w:rsid w:val="00702BB6"/>
    <w:rsid w:val="00713906"/>
    <w:rsid w:val="00714CF1"/>
    <w:rsid w:val="00730A94"/>
    <w:rsid w:val="00740D3D"/>
    <w:rsid w:val="00743335"/>
    <w:rsid w:val="00760FB4"/>
    <w:rsid w:val="007C1CA0"/>
    <w:rsid w:val="007D6E7B"/>
    <w:rsid w:val="00816140"/>
    <w:rsid w:val="00835E5E"/>
    <w:rsid w:val="008635AF"/>
    <w:rsid w:val="00870E73"/>
    <w:rsid w:val="008B558C"/>
    <w:rsid w:val="008B59AF"/>
    <w:rsid w:val="008C46C8"/>
    <w:rsid w:val="008C71E6"/>
    <w:rsid w:val="008D4E91"/>
    <w:rsid w:val="008D7C52"/>
    <w:rsid w:val="008E3114"/>
    <w:rsid w:val="008F1ABE"/>
    <w:rsid w:val="008F50E0"/>
    <w:rsid w:val="009130EA"/>
    <w:rsid w:val="009138B0"/>
    <w:rsid w:val="00914C26"/>
    <w:rsid w:val="00970933"/>
    <w:rsid w:val="00975EE4"/>
    <w:rsid w:val="009B5C7D"/>
    <w:rsid w:val="009F6CED"/>
    <w:rsid w:val="00A34A8B"/>
    <w:rsid w:val="00A35600"/>
    <w:rsid w:val="00A37552"/>
    <w:rsid w:val="00A446F1"/>
    <w:rsid w:val="00A44BC3"/>
    <w:rsid w:val="00A517A5"/>
    <w:rsid w:val="00A52784"/>
    <w:rsid w:val="00A548F4"/>
    <w:rsid w:val="00A70D16"/>
    <w:rsid w:val="00A8087C"/>
    <w:rsid w:val="00A960B2"/>
    <w:rsid w:val="00A9774D"/>
    <w:rsid w:val="00B074FC"/>
    <w:rsid w:val="00B118B6"/>
    <w:rsid w:val="00B15308"/>
    <w:rsid w:val="00B17FA2"/>
    <w:rsid w:val="00B3139A"/>
    <w:rsid w:val="00B40BF2"/>
    <w:rsid w:val="00B52AA6"/>
    <w:rsid w:val="00B646D2"/>
    <w:rsid w:val="00B703B0"/>
    <w:rsid w:val="00B71D20"/>
    <w:rsid w:val="00B73AA7"/>
    <w:rsid w:val="00B82934"/>
    <w:rsid w:val="00B94216"/>
    <w:rsid w:val="00B94C20"/>
    <w:rsid w:val="00B952A8"/>
    <w:rsid w:val="00BC1C89"/>
    <w:rsid w:val="00C10806"/>
    <w:rsid w:val="00C238B5"/>
    <w:rsid w:val="00C507FB"/>
    <w:rsid w:val="00C60B9A"/>
    <w:rsid w:val="00C67F30"/>
    <w:rsid w:val="00CA1053"/>
    <w:rsid w:val="00CB1E45"/>
    <w:rsid w:val="00CF5377"/>
    <w:rsid w:val="00D36FAC"/>
    <w:rsid w:val="00D71661"/>
    <w:rsid w:val="00D8729D"/>
    <w:rsid w:val="00DA19AF"/>
    <w:rsid w:val="00DE6FB6"/>
    <w:rsid w:val="00E323EB"/>
    <w:rsid w:val="00E65F3E"/>
    <w:rsid w:val="00E7310D"/>
    <w:rsid w:val="00E74622"/>
    <w:rsid w:val="00E74ACD"/>
    <w:rsid w:val="00EB0C80"/>
    <w:rsid w:val="00EB689C"/>
    <w:rsid w:val="00EC1B3E"/>
    <w:rsid w:val="00EE1FC2"/>
    <w:rsid w:val="00F01295"/>
    <w:rsid w:val="00F53474"/>
    <w:rsid w:val="00F63644"/>
    <w:rsid w:val="00F85FAD"/>
    <w:rsid w:val="00FA0F92"/>
    <w:rsid w:val="00FB7243"/>
    <w:rsid w:val="00FC60A4"/>
    <w:rsid w:val="1791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E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F6CED"/>
    <w:rPr>
      <w:kern w:val="0"/>
      <w:sz w:val="18"/>
      <w:szCs w:val="18"/>
    </w:rPr>
  </w:style>
  <w:style w:type="character" w:customStyle="1" w:styleId="Char">
    <w:name w:val="批注框文本 Char"/>
    <w:link w:val="a3"/>
    <w:uiPriority w:val="99"/>
    <w:semiHidden/>
    <w:locked/>
    <w:rsid w:val="009F6CED"/>
    <w:rPr>
      <w:rFonts w:ascii="Times New Roman" w:eastAsia="宋体" w:hAnsi="Times New Roman" w:cs="Times New Roman"/>
      <w:sz w:val="18"/>
      <w:szCs w:val="18"/>
    </w:rPr>
  </w:style>
  <w:style w:type="paragraph" w:styleId="a4">
    <w:name w:val="footer"/>
    <w:basedOn w:val="a"/>
    <w:link w:val="Char0"/>
    <w:uiPriority w:val="99"/>
    <w:rsid w:val="009F6CED"/>
    <w:pPr>
      <w:tabs>
        <w:tab w:val="center" w:pos="4153"/>
        <w:tab w:val="right" w:pos="8306"/>
      </w:tabs>
      <w:snapToGrid w:val="0"/>
      <w:jc w:val="left"/>
    </w:pPr>
    <w:rPr>
      <w:rFonts w:ascii="Calibri" w:hAnsi="Calibri" w:cs="Calibri"/>
      <w:kern w:val="0"/>
      <w:sz w:val="18"/>
      <w:szCs w:val="18"/>
    </w:rPr>
  </w:style>
  <w:style w:type="character" w:customStyle="1" w:styleId="Char0">
    <w:name w:val="页脚 Char"/>
    <w:link w:val="a4"/>
    <w:uiPriority w:val="99"/>
    <w:locked/>
    <w:rsid w:val="009F6CED"/>
    <w:rPr>
      <w:sz w:val="18"/>
      <w:szCs w:val="18"/>
    </w:rPr>
  </w:style>
  <w:style w:type="paragraph" w:styleId="a5">
    <w:name w:val="header"/>
    <w:basedOn w:val="a"/>
    <w:link w:val="Char1"/>
    <w:uiPriority w:val="99"/>
    <w:rsid w:val="009F6CED"/>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Char1">
    <w:name w:val="页眉 Char"/>
    <w:link w:val="a5"/>
    <w:uiPriority w:val="99"/>
    <w:locked/>
    <w:rsid w:val="009F6CED"/>
    <w:rPr>
      <w:sz w:val="18"/>
      <w:szCs w:val="18"/>
    </w:rPr>
  </w:style>
  <w:style w:type="paragraph" w:styleId="a6">
    <w:name w:val="Normal (Web)"/>
    <w:basedOn w:val="a"/>
    <w:uiPriority w:val="99"/>
    <w:rsid w:val="009F6CED"/>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9F6CED"/>
    <w:rPr>
      <w:b/>
      <w:bCs/>
    </w:rPr>
  </w:style>
  <w:style w:type="character" w:styleId="a8">
    <w:name w:val="page number"/>
    <w:basedOn w:val="a0"/>
    <w:uiPriority w:val="99"/>
    <w:rsid w:val="009F6CED"/>
  </w:style>
  <w:style w:type="paragraph" w:customStyle="1" w:styleId="CharChar3">
    <w:name w:val="Char Char3"/>
    <w:basedOn w:val="a"/>
    <w:uiPriority w:val="99"/>
    <w:rsid w:val="009F6CED"/>
    <w:rPr>
      <w:rFonts w:ascii="Calibri" w:hAnsi="Calibri" w:cs="Calibri"/>
    </w:rPr>
  </w:style>
  <w:style w:type="paragraph" w:styleId="a9">
    <w:name w:val="Date"/>
    <w:basedOn w:val="a"/>
    <w:next w:val="a"/>
    <w:link w:val="Char2"/>
    <w:uiPriority w:val="99"/>
    <w:rsid w:val="004A0FEF"/>
    <w:pPr>
      <w:ind w:leftChars="2500" w:left="100"/>
    </w:pPr>
  </w:style>
  <w:style w:type="character" w:customStyle="1" w:styleId="Char2">
    <w:name w:val="日期 Char"/>
    <w:link w:val="a9"/>
    <w:uiPriority w:val="99"/>
    <w:semiHidden/>
    <w:locked/>
    <w:rsid w:val="00B646D2"/>
    <w:rPr>
      <w:rFonts w:ascii="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244</Words>
  <Characters>1391</Characters>
  <Application>Microsoft Office Word</Application>
  <DocSecurity>0</DocSecurity>
  <Lines>11</Lines>
  <Paragraphs>3</Paragraphs>
  <ScaleCrop>false</ScaleCrop>
  <Company>Home</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shiguanke</cp:lastModifiedBy>
  <cp:revision>10</cp:revision>
  <cp:lastPrinted>2022-06-14T06:13:00Z</cp:lastPrinted>
  <dcterms:created xsi:type="dcterms:W3CDTF">2022-11-24T01:31:00Z</dcterms:created>
  <dcterms:modified xsi:type="dcterms:W3CDTF">2022-11-25T05:20:00Z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F060DD33A2F44EC58E15FE53C77BA6C5</vt:lpwstr>
  </property>
</Properties>
</file>