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6" w:rsidRDefault="001A62A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62AA6" w:rsidRDefault="001A62A2">
      <w:pPr>
        <w:pStyle w:val="14"/>
      </w:pPr>
      <w:r>
        <w:rPr>
          <w:rFonts w:hint="eastAsia"/>
        </w:rPr>
        <w:t>成都市公安局</w:t>
      </w:r>
      <w:r>
        <w:t>郫都区</w:t>
      </w:r>
      <w:r>
        <w:rPr>
          <w:rFonts w:hint="eastAsia"/>
        </w:rPr>
        <w:t>分局</w:t>
      </w:r>
      <w:r>
        <w:br/>
      </w:r>
      <w:r>
        <w:rPr>
          <w:rFonts w:hint="eastAsia"/>
        </w:rPr>
        <w:t>自行</w:t>
      </w:r>
      <w:r>
        <w:t>采购公开比选项目</w:t>
      </w:r>
      <w:r>
        <w:rPr>
          <w:rFonts w:hint="eastAsia"/>
        </w:rPr>
        <w:t>实施细则</w:t>
      </w:r>
    </w:p>
    <w:p w:rsidR="00262AA6" w:rsidRDefault="001A62A2">
      <w:pPr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t>起试行</w:t>
      </w:r>
    </w:p>
    <w:p w:rsidR="00262AA6" w:rsidRDefault="00262AA6">
      <w:pPr>
        <w:pStyle w:val="10"/>
        <w:ind w:firstLine="632"/>
      </w:pPr>
    </w:p>
    <w:p w:rsidR="00262AA6" w:rsidRDefault="001A62A2">
      <w:pPr>
        <w:pStyle w:val="22"/>
        <w:ind w:firstLine="634"/>
      </w:pPr>
      <w:r>
        <w:rPr>
          <w:rFonts w:hint="eastAsia"/>
        </w:rPr>
        <w:t>第一</w:t>
      </w:r>
      <w:r>
        <w:t>条</w:t>
      </w:r>
      <w:r>
        <w:tab/>
      </w:r>
      <w:r>
        <w:rPr>
          <w:rFonts w:hint="eastAsia"/>
        </w:rPr>
        <w:t>实施细则</w:t>
      </w:r>
      <w:r>
        <w:t>依据</w:t>
      </w:r>
    </w:p>
    <w:p w:rsidR="00262AA6" w:rsidRDefault="001A62A2">
      <w:pPr>
        <w:pStyle w:val="10"/>
        <w:ind w:firstLine="632"/>
      </w:pPr>
      <w:r>
        <w:rPr>
          <w:rFonts w:hint="eastAsia"/>
        </w:rPr>
        <w:t>根据《成都市公安局郫都区分局采购管理暂行办法》（</w:t>
      </w:r>
      <w:r>
        <w:t>郫公发</w:t>
      </w:r>
      <w:r>
        <w:rPr>
          <w:rFonts w:hint="eastAsia"/>
        </w:rPr>
        <w:t>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48</w:t>
      </w:r>
      <w:r>
        <w:t>号）</w:t>
      </w:r>
      <w:r>
        <w:rPr>
          <w:rFonts w:hint="eastAsia"/>
        </w:rPr>
        <w:t>的</w:t>
      </w:r>
      <w:r>
        <w:t>规定，</w:t>
      </w:r>
      <w:r>
        <w:rPr>
          <w:rFonts w:hint="eastAsia"/>
        </w:rPr>
        <w:t>为</w:t>
      </w:r>
      <w:r>
        <w:t>进一步</w:t>
      </w:r>
      <w:r>
        <w:rPr>
          <w:rFonts w:hint="eastAsia"/>
        </w:rPr>
        <w:t>明确</w:t>
      </w:r>
      <w:r>
        <w:t>公开比选项目的</w:t>
      </w:r>
      <w:r>
        <w:rPr>
          <w:rFonts w:hint="eastAsia"/>
        </w:rPr>
        <w:t>采购范围</w:t>
      </w:r>
      <w:r>
        <w:t>、</w:t>
      </w:r>
      <w:r>
        <w:rPr>
          <w:rFonts w:hint="eastAsia"/>
        </w:rPr>
        <w:t>采购</w:t>
      </w:r>
      <w:r>
        <w:t>形式</w:t>
      </w:r>
      <w:r>
        <w:rPr>
          <w:rFonts w:hint="eastAsia"/>
        </w:rPr>
        <w:t>、</w:t>
      </w:r>
      <w:r>
        <w:t>中选</w:t>
      </w:r>
      <w:r>
        <w:rPr>
          <w:rFonts w:hint="eastAsia"/>
        </w:rPr>
        <w:t>标准</w:t>
      </w:r>
      <w:r>
        <w:t>，进一步</w:t>
      </w:r>
      <w:r>
        <w:rPr>
          <w:rFonts w:hint="eastAsia"/>
        </w:rPr>
        <w:t>规范比选</w:t>
      </w:r>
      <w:r>
        <w:t>项目流程</w:t>
      </w:r>
      <w:r>
        <w:rPr>
          <w:rFonts w:hint="eastAsia"/>
        </w:rPr>
        <w:t>，</w:t>
      </w:r>
      <w:r>
        <w:t>特</w:t>
      </w:r>
      <w:r>
        <w:rPr>
          <w:rFonts w:hint="eastAsia"/>
        </w:rPr>
        <w:t>制定</w:t>
      </w:r>
      <w:r>
        <w:t>本实施细则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4"/>
      </w:pPr>
      <w:r>
        <w:rPr>
          <w:rStyle w:val="2Char1"/>
          <w:rFonts w:hint="eastAsia"/>
        </w:rPr>
        <w:t>第二条</w:t>
      </w:r>
      <w:r>
        <w:rPr>
          <w:rStyle w:val="2Char1"/>
        </w:rPr>
        <w:tab/>
      </w:r>
      <w:r>
        <w:rPr>
          <w:rStyle w:val="2Char1"/>
          <w:rFonts w:hint="eastAsia"/>
        </w:rPr>
        <w:t>概念和</w:t>
      </w:r>
      <w:r>
        <w:rPr>
          <w:rStyle w:val="2Char1"/>
        </w:rPr>
        <w:t>范围</w:t>
      </w:r>
    </w:p>
    <w:p w:rsidR="00262AA6" w:rsidRDefault="001A62A2">
      <w:pPr>
        <w:pStyle w:val="10"/>
        <w:ind w:firstLine="632"/>
      </w:pPr>
      <w:r>
        <w:rPr>
          <w:rFonts w:hint="eastAsia"/>
        </w:rPr>
        <w:t>“</w:t>
      </w:r>
      <w:r>
        <w:t>成都市公安局</w:t>
      </w:r>
      <w:r>
        <w:rPr>
          <w:rFonts w:hint="eastAsia"/>
        </w:rPr>
        <w:t>郫都区</w:t>
      </w:r>
      <w:r>
        <w:t>分局</w:t>
      </w:r>
      <w:r>
        <w:rPr>
          <w:rFonts w:hint="eastAsia"/>
        </w:rPr>
        <w:t>（</w:t>
      </w:r>
      <w:r>
        <w:t>以下简称</w:t>
      </w:r>
      <w:r>
        <w:t>“</w:t>
      </w:r>
      <w:r>
        <w:t>分局</w:t>
      </w:r>
      <w:r>
        <w:rPr>
          <w:rFonts w:hint="eastAsia"/>
        </w:rPr>
        <w:t>”</w:t>
      </w:r>
      <w:r>
        <w:t>）自行</w:t>
      </w:r>
      <w:r>
        <w:rPr>
          <w:rFonts w:hint="eastAsia"/>
        </w:rPr>
        <w:t>采购公开</w:t>
      </w:r>
      <w:r>
        <w:t>比选项目</w:t>
      </w:r>
      <w:r>
        <w:t>”</w:t>
      </w:r>
      <w:r>
        <w:t>是指</w:t>
      </w:r>
      <w:r>
        <w:rPr>
          <w:rFonts w:hint="eastAsia"/>
        </w:rPr>
        <w:t>：政府</w:t>
      </w:r>
      <w:r>
        <w:t>采购目录以外、</w:t>
      </w:r>
      <w:r>
        <w:rPr>
          <w:rFonts w:hint="eastAsia"/>
        </w:rPr>
        <w:t>分散</w:t>
      </w:r>
      <w:r>
        <w:t>采购限额以下</w:t>
      </w:r>
      <w:r>
        <w:rPr>
          <w:rFonts w:hint="eastAsia"/>
        </w:rPr>
        <w:t>，</w:t>
      </w:r>
      <w:r>
        <w:t>单价或者总</w:t>
      </w:r>
      <w:r>
        <w:rPr>
          <w:rFonts w:hint="eastAsia"/>
        </w:rPr>
        <w:t>价</w:t>
      </w:r>
      <w:r>
        <w:rPr>
          <w:rFonts w:hint="eastAsia"/>
        </w:rPr>
        <w:t>2</w:t>
      </w:r>
      <w:r>
        <w:rPr>
          <w:rFonts w:hint="eastAsia"/>
        </w:rPr>
        <w:t>万</w:t>
      </w:r>
      <w:r>
        <w:t>元（含）</w:t>
      </w:r>
      <w:r>
        <w:rPr>
          <w:rFonts w:hint="eastAsia"/>
        </w:rPr>
        <w:t>以上，</w:t>
      </w:r>
      <w:r>
        <w:t>且</w:t>
      </w:r>
      <w:r>
        <w:rPr>
          <w:rFonts w:hint="eastAsia"/>
        </w:rPr>
        <w:t>无</w:t>
      </w:r>
      <w:r>
        <w:t>法在</w:t>
      </w:r>
      <w:r>
        <w:rPr>
          <w:rFonts w:hint="eastAsia"/>
        </w:rPr>
        <w:t>京东商城、天猫商城、国美电器、苏宁易购等网上商城（</w:t>
      </w:r>
      <w:r>
        <w:t>具体商城名单由分局警务保障室解释和公布）</w:t>
      </w:r>
      <w:r>
        <w:rPr>
          <w:rFonts w:hint="eastAsia"/>
        </w:rPr>
        <w:t>采购</w:t>
      </w:r>
      <w:r>
        <w:t>的</w:t>
      </w:r>
      <w:r>
        <w:rPr>
          <w:rFonts w:hint="eastAsia"/>
        </w:rPr>
        <w:t>货物</w:t>
      </w:r>
      <w:r>
        <w:t>、服务和工程项目</w:t>
      </w:r>
      <w:r>
        <w:rPr>
          <w:rFonts w:hint="eastAsia"/>
        </w:rPr>
        <w:t>。但按</w:t>
      </w:r>
      <w:r>
        <w:t>分局《采购制度》，有保密要求不能公开采购、因应急工作</w:t>
      </w:r>
      <w:r>
        <w:rPr>
          <w:rFonts w:hint="eastAsia"/>
        </w:rPr>
        <w:t>无</w:t>
      </w:r>
      <w:r>
        <w:t>法公开采购的除外。</w:t>
      </w:r>
    </w:p>
    <w:p w:rsidR="00262AA6" w:rsidRDefault="001A62A2">
      <w:pPr>
        <w:pStyle w:val="10"/>
        <w:ind w:firstLine="634"/>
      </w:pPr>
      <w:r>
        <w:rPr>
          <w:rStyle w:val="2Char1"/>
          <w:rFonts w:hint="eastAsia"/>
        </w:rPr>
        <w:t>第</w:t>
      </w:r>
      <w:r>
        <w:rPr>
          <w:rStyle w:val="2Char1"/>
          <w:rFonts w:hint="eastAsia"/>
        </w:rPr>
        <w:t>三</w:t>
      </w:r>
      <w:r>
        <w:rPr>
          <w:rStyle w:val="2Char1"/>
          <w:rFonts w:hint="eastAsia"/>
        </w:rPr>
        <w:t>条</w:t>
      </w:r>
      <w:r>
        <w:rPr>
          <w:rStyle w:val="2Char1"/>
        </w:rPr>
        <w:tab/>
      </w:r>
      <w:r>
        <w:rPr>
          <w:rStyle w:val="2Char1"/>
          <w:rFonts w:hint="eastAsia"/>
        </w:rPr>
        <w:t>比选</w:t>
      </w:r>
      <w:r>
        <w:rPr>
          <w:rStyle w:val="2Char1"/>
        </w:rPr>
        <w:t>工作原则</w:t>
      </w:r>
    </w:p>
    <w:p w:rsidR="00262AA6" w:rsidRDefault="001A62A2">
      <w:pPr>
        <w:pStyle w:val="10"/>
        <w:ind w:firstLine="632"/>
      </w:pPr>
      <w:r>
        <w:rPr>
          <w:rFonts w:hint="eastAsia"/>
        </w:rPr>
        <w:t>坚持满足</w:t>
      </w:r>
      <w:r>
        <w:t>工作需要</w:t>
      </w:r>
      <w:r>
        <w:rPr>
          <w:rFonts w:hint="eastAsia"/>
        </w:rPr>
        <w:t>前提</w:t>
      </w:r>
      <w:r>
        <w:t>下的</w:t>
      </w:r>
      <w:r>
        <w:rPr>
          <w:rStyle w:val="2Char0"/>
        </w:rPr>
        <w:t>竞争择优、</w:t>
      </w:r>
      <w:r>
        <w:rPr>
          <w:rStyle w:val="2Char0"/>
          <w:rFonts w:hint="eastAsia"/>
        </w:rPr>
        <w:t>简化</w:t>
      </w:r>
      <w:r>
        <w:rPr>
          <w:rStyle w:val="2Char0"/>
        </w:rPr>
        <w:t>流程、</w:t>
      </w:r>
      <w:r>
        <w:rPr>
          <w:rStyle w:val="2Char0"/>
          <w:rFonts w:hint="eastAsia"/>
        </w:rPr>
        <w:t>价</w:t>
      </w:r>
      <w:r>
        <w:rPr>
          <w:rStyle w:val="2Char0"/>
        </w:rPr>
        <w:t>低中选</w:t>
      </w:r>
      <w:r>
        <w:t>的原则。</w:t>
      </w:r>
    </w:p>
    <w:p w:rsidR="00262AA6" w:rsidRDefault="001A62A2">
      <w:pPr>
        <w:pStyle w:val="10"/>
        <w:ind w:firstLine="634"/>
      </w:pPr>
      <w:r>
        <w:rPr>
          <w:rStyle w:val="2Char0"/>
        </w:rPr>
        <w:t>1.</w:t>
      </w:r>
      <w:r>
        <w:rPr>
          <w:rStyle w:val="2Char0"/>
          <w:rFonts w:hint="eastAsia"/>
        </w:rPr>
        <w:t>竞争</w:t>
      </w:r>
      <w:r>
        <w:t>是</w:t>
      </w:r>
      <w:r>
        <w:rPr>
          <w:rFonts w:hint="eastAsia"/>
        </w:rPr>
        <w:t>指</w:t>
      </w:r>
      <w:r>
        <w:t>：</w:t>
      </w:r>
      <w:r>
        <w:rPr>
          <w:rStyle w:val="2Char0"/>
        </w:rPr>
        <w:t>“</w:t>
      </w:r>
      <w:r>
        <w:rPr>
          <w:rStyle w:val="2Char0"/>
        </w:rPr>
        <w:t>满足工作需要</w:t>
      </w:r>
      <w:r>
        <w:rPr>
          <w:rStyle w:val="2Char0"/>
        </w:rPr>
        <w:t>”</w:t>
      </w:r>
      <w:r>
        <w:rPr>
          <w:rFonts w:hint="eastAsia"/>
        </w:rPr>
        <w:t>的</w:t>
      </w:r>
      <w:r>
        <w:t>标准</w:t>
      </w:r>
      <w:r>
        <w:rPr>
          <w:rStyle w:val="2Char0"/>
        </w:rPr>
        <w:t>以低限设定</w:t>
      </w:r>
      <w:r>
        <w:rPr>
          <w:rFonts w:hint="eastAsia"/>
        </w:rPr>
        <w:t>；潜在</w:t>
      </w:r>
      <w:r>
        <w:t>供应商既可以是法人，也可以是</w:t>
      </w:r>
      <w:r>
        <w:rPr>
          <w:rFonts w:hint="eastAsia"/>
        </w:rPr>
        <w:t>合伙</w:t>
      </w:r>
      <w:r>
        <w:t>企业、</w:t>
      </w:r>
      <w:r>
        <w:rPr>
          <w:rFonts w:hint="eastAsia"/>
        </w:rPr>
        <w:t>个人</w:t>
      </w:r>
      <w:r>
        <w:t>独资企业或个体工商户</w:t>
      </w:r>
      <w:r>
        <w:rPr>
          <w:rFonts w:hint="eastAsia"/>
        </w:rPr>
        <w:t>（有特殊需求的除外）</w:t>
      </w:r>
      <w:r>
        <w:rPr>
          <w:rFonts w:hint="eastAsia"/>
        </w:rPr>
        <w:t>，以降低</w:t>
      </w:r>
      <w:r>
        <w:t>门槛、吸引更多的竞争</w:t>
      </w:r>
      <w:r>
        <w:rPr>
          <w:rFonts w:hint="eastAsia"/>
        </w:rPr>
        <w:t>。但</w:t>
      </w:r>
      <w:r>
        <w:t>潜在供应商</w:t>
      </w:r>
      <w:r>
        <w:rPr>
          <w:rFonts w:hint="eastAsia"/>
        </w:rPr>
        <w:t>的财务</w:t>
      </w:r>
      <w:r>
        <w:t>结算应当</w:t>
      </w:r>
      <w:r>
        <w:rPr>
          <w:rFonts w:hint="eastAsia"/>
        </w:rPr>
        <w:t>符合对</w:t>
      </w:r>
      <w:r>
        <w:t>公转账或公务卡</w:t>
      </w:r>
      <w:r>
        <w:rPr>
          <w:rFonts w:hint="eastAsia"/>
        </w:rPr>
        <w:t>结算的</w:t>
      </w:r>
      <w:r>
        <w:t>要求。</w:t>
      </w:r>
    </w:p>
    <w:p w:rsidR="00262AA6" w:rsidRDefault="001A62A2">
      <w:pPr>
        <w:pStyle w:val="10"/>
        <w:ind w:firstLine="634"/>
      </w:pPr>
      <w:r>
        <w:rPr>
          <w:rStyle w:val="2Char0"/>
        </w:rPr>
        <w:t>2.</w:t>
      </w:r>
      <w:r>
        <w:rPr>
          <w:rStyle w:val="2Char0"/>
          <w:rFonts w:hint="eastAsia"/>
        </w:rPr>
        <w:t>择优</w:t>
      </w:r>
      <w:r>
        <w:t>是指：同等价格情况下优</w:t>
      </w:r>
      <w:r>
        <w:rPr>
          <w:rFonts w:hint="eastAsia"/>
        </w:rPr>
        <w:t>先</w:t>
      </w:r>
      <w:r>
        <w:t>选择</w:t>
      </w:r>
      <w:r>
        <w:rPr>
          <w:rFonts w:hint="eastAsia"/>
        </w:rPr>
        <w:t>品质</w:t>
      </w:r>
      <w:r>
        <w:t>更好、服务更高、售后更长的供应商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4"/>
      </w:pPr>
      <w:r>
        <w:rPr>
          <w:rStyle w:val="2Char0"/>
        </w:rPr>
        <w:t>3.</w:t>
      </w:r>
      <w:r>
        <w:rPr>
          <w:rStyle w:val="2Char0"/>
        </w:rPr>
        <w:t>简化流程</w:t>
      </w:r>
      <w:r>
        <w:t>是指：</w:t>
      </w:r>
      <w:r>
        <w:rPr>
          <w:rFonts w:hint="eastAsia"/>
        </w:rPr>
        <w:t>不必</w:t>
      </w:r>
      <w:r>
        <w:t>参照</w:t>
      </w:r>
      <w:r>
        <w:t>“</w:t>
      </w:r>
      <w:r>
        <w:t>政府</w:t>
      </w:r>
      <w:r>
        <w:rPr>
          <w:rFonts w:hint="eastAsia"/>
        </w:rPr>
        <w:t>集中</w:t>
      </w:r>
      <w:r>
        <w:t>采购</w:t>
      </w:r>
      <w:r>
        <w:t>”</w:t>
      </w:r>
      <w:r>
        <w:rPr>
          <w:rFonts w:hint="eastAsia"/>
        </w:rPr>
        <w:t>提供</w:t>
      </w:r>
      <w:r>
        <w:t>复杂的响应文件、</w:t>
      </w:r>
      <w:r>
        <w:rPr>
          <w:rFonts w:hint="eastAsia"/>
        </w:rPr>
        <w:t>装订</w:t>
      </w:r>
      <w:r>
        <w:t>文本，只需要按分局公告的要求，提供</w:t>
      </w:r>
      <w:r>
        <w:rPr>
          <w:rStyle w:val="2Char0"/>
          <w:rFonts w:hint="eastAsia"/>
        </w:rPr>
        <w:t>必要</w:t>
      </w:r>
      <w:r>
        <w:rPr>
          <w:rStyle w:val="2Char0"/>
        </w:rPr>
        <w:t>、最少、精简</w:t>
      </w:r>
      <w:r>
        <w:rPr>
          <w:rStyle w:val="2Char0"/>
          <w:rFonts w:hint="eastAsia"/>
        </w:rPr>
        <w:t>、</w:t>
      </w:r>
      <w:r>
        <w:rPr>
          <w:rStyle w:val="2Char0"/>
        </w:rPr>
        <w:t>有效</w:t>
      </w:r>
      <w:r>
        <w:t>的资料即可</w:t>
      </w:r>
      <w:r>
        <w:rPr>
          <w:rFonts w:hint="eastAsia"/>
        </w:rPr>
        <w:t>；</w:t>
      </w:r>
      <w:r>
        <w:t>整</w:t>
      </w:r>
      <w:r>
        <w:rPr>
          <w:rFonts w:hint="eastAsia"/>
        </w:rPr>
        <w:t>个</w:t>
      </w:r>
      <w:r>
        <w:t>采购流程</w:t>
      </w:r>
      <w:r>
        <w:rPr>
          <w:rFonts w:hint="eastAsia"/>
        </w:rPr>
        <w:t>不必</w:t>
      </w:r>
      <w:r>
        <w:t>参照</w:t>
      </w:r>
      <w:r>
        <w:t>“</w:t>
      </w:r>
      <w:r>
        <w:t>政府集中采购</w:t>
      </w:r>
      <w:r>
        <w:t>”</w:t>
      </w:r>
      <w:r>
        <w:t>设定，</w:t>
      </w:r>
      <w:r>
        <w:rPr>
          <w:rFonts w:hint="eastAsia"/>
        </w:rPr>
        <w:t>只须</w:t>
      </w:r>
      <w:r>
        <w:t>按公</w:t>
      </w:r>
      <w:r>
        <w:rPr>
          <w:rFonts w:hint="eastAsia"/>
        </w:rPr>
        <w:t>开</w:t>
      </w:r>
      <w:r>
        <w:t>、公平、公正</w:t>
      </w:r>
      <w:r>
        <w:rPr>
          <w:rFonts w:hint="eastAsia"/>
        </w:rPr>
        <w:t>、</w:t>
      </w:r>
      <w:r>
        <w:t>效率的原则设定，</w:t>
      </w:r>
      <w:r>
        <w:rPr>
          <w:rFonts w:hint="eastAsia"/>
        </w:rPr>
        <w:t>以实现</w:t>
      </w:r>
      <w:r>
        <w:t>最大</w:t>
      </w:r>
      <w:r>
        <w:rPr>
          <w:rFonts w:hint="eastAsia"/>
        </w:rPr>
        <w:t>限度</w:t>
      </w:r>
      <w:r>
        <w:t>的</w:t>
      </w:r>
      <w:r>
        <w:rPr>
          <w:rFonts w:hint="eastAsia"/>
        </w:rPr>
        <w:t>程序</w:t>
      </w:r>
      <w:r>
        <w:t>精简</w:t>
      </w:r>
      <w:r>
        <w:rPr>
          <w:rFonts w:hint="eastAsia"/>
        </w:rPr>
        <w:t>；发布《自行采购项目比选公告》后报名的商家可能不足</w:t>
      </w:r>
      <w:r>
        <w:t>3</w:t>
      </w:r>
      <w:r>
        <w:t>家，甚至可能出现只有</w:t>
      </w:r>
      <w:r>
        <w:t>1</w:t>
      </w:r>
      <w:r>
        <w:t>家报名的情况，经</w:t>
      </w:r>
      <w:r>
        <w:t>“</w:t>
      </w:r>
      <w:r>
        <w:t>采购小组</w:t>
      </w:r>
      <w:r>
        <w:t>”</w:t>
      </w:r>
      <w:r>
        <w:t>谈判确定</w:t>
      </w:r>
      <w:r>
        <w:rPr>
          <w:rFonts w:hint="eastAsia"/>
        </w:rPr>
        <w:t>供应商能够满足工作需要</w:t>
      </w:r>
      <w:r>
        <w:t>后，采购结果依然有效。</w:t>
      </w:r>
    </w:p>
    <w:p w:rsidR="00262AA6" w:rsidRDefault="001A62A2">
      <w:pPr>
        <w:pStyle w:val="10"/>
        <w:ind w:firstLine="634"/>
      </w:pPr>
      <w:r>
        <w:rPr>
          <w:rStyle w:val="2Char0"/>
          <w:rFonts w:hint="eastAsia"/>
        </w:rPr>
        <w:t>4.</w:t>
      </w:r>
      <w:r>
        <w:rPr>
          <w:rStyle w:val="2Char0"/>
        </w:rPr>
        <w:t>价</w:t>
      </w:r>
      <w:r>
        <w:rPr>
          <w:rStyle w:val="2Char0"/>
          <w:rFonts w:hint="eastAsia"/>
        </w:rPr>
        <w:t>低</w:t>
      </w:r>
      <w:r>
        <w:rPr>
          <w:rStyle w:val="2Char0"/>
        </w:rPr>
        <w:t>中选</w:t>
      </w:r>
      <w:r>
        <w:t>是指：整个采购活动的中选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“</w:t>
      </w:r>
      <w:r>
        <w:t>满足工</w:t>
      </w:r>
      <w:r>
        <w:t>作需要低限</w:t>
      </w:r>
      <w:r>
        <w:t>”</w:t>
      </w:r>
      <w:r>
        <w:rPr>
          <w:rFonts w:hint="eastAsia"/>
        </w:rPr>
        <w:t>标准</w:t>
      </w:r>
      <w:r>
        <w:t>的情况下，以</w:t>
      </w:r>
      <w:r>
        <w:t>“</w:t>
      </w:r>
      <w:r>
        <w:rPr>
          <w:rFonts w:hint="eastAsia"/>
        </w:rPr>
        <w:t>价</w:t>
      </w:r>
      <w:r>
        <w:t>更低</w:t>
      </w:r>
      <w:r>
        <w:t>”</w:t>
      </w:r>
      <w:r>
        <w:t>作为</w:t>
      </w:r>
      <w:r>
        <w:rPr>
          <w:rFonts w:hint="eastAsia"/>
        </w:rPr>
        <w:t>全部</w:t>
      </w:r>
      <w:r>
        <w:t>货物</w:t>
      </w:r>
      <w:r>
        <w:rPr>
          <w:rFonts w:hint="eastAsia"/>
        </w:rPr>
        <w:t>采购</w:t>
      </w:r>
      <w:r>
        <w:t>项目的</w:t>
      </w:r>
      <w:r>
        <w:rPr>
          <w:rFonts w:hint="eastAsia"/>
        </w:rPr>
        <w:t>中选判定</w:t>
      </w:r>
      <w:r>
        <w:t>标准</w:t>
      </w:r>
      <w:r>
        <w:rPr>
          <w:rFonts w:hint="eastAsia"/>
        </w:rPr>
        <w:t>。</w:t>
      </w:r>
      <w:r>
        <w:t>同时</w:t>
      </w:r>
      <w:r>
        <w:rPr>
          <w:rFonts w:hint="eastAsia"/>
        </w:rPr>
        <w:t>，</w:t>
      </w:r>
      <w:r>
        <w:t>“</w:t>
      </w:r>
      <w:r>
        <w:t>价最低</w:t>
      </w:r>
      <w:r>
        <w:t>”</w:t>
      </w:r>
      <w:r>
        <w:t>也作为</w:t>
      </w:r>
      <w:r>
        <w:rPr>
          <w:rFonts w:hint="eastAsia"/>
        </w:rPr>
        <w:t>服务</w:t>
      </w:r>
      <w:r>
        <w:t>、工程</w:t>
      </w:r>
      <w:r>
        <w:rPr>
          <w:rFonts w:hint="eastAsia"/>
        </w:rPr>
        <w:t>采购</w:t>
      </w:r>
      <w:r>
        <w:t>项目最主要的</w:t>
      </w:r>
      <w:r>
        <w:rPr>
          <w:rFonts w:hint="eastAsia"/>
        </w:rPr>
        <w:t>中选判定</w:t>
      </w:r>
      <w:r>
        <w:t>标准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4"/>
      </w:pPr>
      <w:r>
        <w:rPr>
          <w:rStyle w:val="2Char1"/>
          <w:rFonts w:hint="eastAsia"/>
        </w:rPr>
        <w:t>第</w:t>
      </w:r>
      <w:r>
        <w:rPr>
          <w:rStyle w:val="2Char1"/>
          <w:rFonts w:hint="eastAsia"/>
        </w:rPr>
        <w:t>四</w:t>
      </w:r>
      <w:r>
        <w:rPr>
          <w:rStyle w:val="2Char1"/>
          <w:rFonts w:hint="eastAsia"/>
        </w:rPr>
        <w:t>条</w:t>
      </w:r>
      <w:r>
        <w:rPr>
          <w:rStyle w:val="2Char1"/>
        </w:rPr>
        <w:tab/>
      </w:r>
      <w:r>
        <w:rPr>
          <w:rStyle w:val="2Char1"/>
          <w:rFonts w:hint="eastAsia"/>
        </w:rPr>
        <w:t>比选采购</w:t>
      </w:r>
      <w:r>
        <w:rPr>
          <w:rStyle w:val="2Char1"/>
        </w:rPr>
        <w:t>流程</w:t>
      </w:r>
    </w:p>
    <w:p w:rsidR="00262AA6" w:rsidRDefault="001A62A2">
      <w:pPr>
        <w:pStyle w:val="10"/>
        <w:ind w:firstLine="632"/>
      </w:pPr>
      <w:r>
        <w:t>公开采购</w:t>
      </w:r>
      <w:r>
        <w:rPr>
          <w:rFonts w:hint="eastAsia"/>
        </w:rPr>
        <w:t>按以下</w:t>
      </w:r>
      <w:r>
        <w:t>程序</w:t>
      </w:r>
      <w:r>
        <w:rPr>
          <w:rFonts w:hint="eastAsia"/>
        </w:rPr>
        <w:t>顺序</w:t>
      </w:r>
      <w:r>
        <w:t>完成：</w:t>
      </w:r>
    </w:p>
    <w:p w:rsidR="00262AA6" w:rsidRDefault="001A62A2">
      <w:pPr>
        <w:pStyle w:val="10"/>
        <w:ind w:firstLine="632"/>
      </w:pPr>
      <w:r>
        <w:t>1.</w:t>
      </w:r>
      <w:r>
        <w:rPr>
          <w:rFonts w:hint="eastAsia"/>
        </w:rPr>
        <w:t>公告：</w:t>
      </w:r>
      <w:r>
        <w:t>在郫都区政务信息网站</w:t>
      </w:r>
      <w:r>
        <w:rPr>
          <w:rFonts w:hint="eastAsia"/>
        </w:rPr>
        <w:t>“首</w:t>
      </w:r>
      <w:r>
        <w:t>页</w:t>
      </w:r>
      <w:r>
        <w:rPr>
          <w:rFonts w:hint="eastAsia"/>
        </w:rPr>
        <w:t>→政务</w:t>
      </w:r>
      <w:r>
        <w:t>公开</w:t>
      </w:r>
      <w:r>
        <w:rPr>
          <w:rFonts w:hint="eastAsia"/>
        </w:rPr>
        <w:t>→</w:t>
      </w:r>
      <w:r>
        <w:t>基本信息</w:t>
      </w:r>
      <w:r>
        <w:t>→</w:t>
      </w:r>
      <w:r>
        <w:t>政务动态</w:t>
      </w:r>
      <w:r>
        <w:t>→</w:t>
      </w:r>
      <w:r>
        <w:t>通知公告</w:t>
      </w:r>
      <w:r>
        <w:rPr>
          <w:rFonts w:hint="eastAsia"/>
        </w:rPr>
        <w:t>”发布《</w:t>
      </w:r>
      <w:r>
        <w:t>公开比选公告》；</w:t>
      </w:r>
    </w:p>
    <w:p w:rsidR="00262AA6" w:rsidRDefault="001A62A2">
      <w:pPr>
        <w:pStyle w:val="10"/>
        <w:ind w:firstLine="632"/>
      </w:pPr>
      <w:r>
        <w:t>2.</w:t>
      </w:r>
      <w:r>
        <w:rPr>
          <w:rFonts w:hint="eastAsia"/>
        </w:rPr>
        <w:t>报名</w:t>
      </w:r>
      <w:r>
        <w:t>：潜在供应商</w:t>
      </w:r>
      <w:r>
        <w:rPr>
          <w:rFonts w:hint="eastAsia"/>
        </w:rPr>
        <w:t>按《</w:t>
      </w:r>
      <w:r>
        <w:t>公开比选公告》</w:t>
      </w:r>
      <w:r>
        <w:rPr>
          <w:rFonts w:hint="eastAsia"/>
        </w:rPr>
        <w:t>所</w:t>
      </w:r>
      <w:r>
        <w:t>明确的时间</w:t>
      </w:r>
      <w:r>
        <w:rPr>
          <w:rFonts w:hint="eastAsia"/>
        </w:rPr>
        <w:t>、</w:t>
      </w:r>
      <w:r>
        <w:t>地点、方式报名；</w:t>
      </w:r>
    </w:p>
    <w:p w:rsidR="00262AA6" w:rsidRDefault="001A62A2">
      <w:pPr>
        <w:pStyle w:val="10"/>
        <w:ind w:firstLine="632"/>
      </w:pPr>
      <w:r>
        <w:t>3.</w:t>
      </w:r>
      <w:r>
        <w:rPr>
          <w:rFonts w:hint="eastAsia"/>
        </w:rPr>
        <w:t>开</w:t>
      </w:r>
      <w:r>
        <w:t>选：</w:t>
      </w:r>
      <w:r>
        <w:rPr>
          <w:rFonts w:hint="eastAsia"/>
        </w:rPr>
        <w:t>已报名</w:t>
      </w:r>
      <w:r>
        <w:t>的潜在供应商</w:t>
      </w:r>
      <w:r>
        <w:rPr>
          <w:rFonts w:hint="eastAsia"/>
        </w:rPr>
        <w:t>派</w:t>
      </w:r>
      <w:r>
        <w:t>员</w:t>
      </w:r>
      <w:r>
        <w:rPr>
          <w:rFonts w:hint="eastAsia"/>
        </w:rPr>
        <w:t>并</w:t>
      </w:r>
      <w:r>
        <w:t>授权，</w:t>
      </w:r>
      <w:r>
        <w:rPr>
          <w:rFonts w:hint="eastAsia"/>
        </w:rPr>
        <w:t>按《</w:t>
      </w:r>
      <w:r>
        <w:t>公开比选公告》指定的</w:t>
      </w:r>
      <w:r>
        <w:rPr>
          <w:rFonts w:hint="eastAsia"/>
        </w:rPr>
        <w:t>时间</w:t>
      </w:r>
      <w:r>
        <w:t>、地点参加公开比选；</w:t>
      </w:r>
    </w:p>
    <w:p w:rsidR="00262AA6" w:rsidRDefault="001A62A2">
      <w:pPr>
        <w:pStyle w:val="10"/>
        <w:ind w:firstLine="632"/>
      </w:pPr>
      <w:r>
        <w:t>4.</w:t>
      </w:r>
      <w:r>
        <w:rPr>
          <w:rFonts w:hint="eastAsia"/>
        </w:rPr>
        <w:t>交付</w:t>
      </w:r>
      <w:r>
        <w:t>：</w:t>
      </w:r>
      <w:r>
        <w:rPr>
          <w:rFonts w:hint="eastAsia"/>
        </w:rPr>
        <w:t>潜在</w:t>
      </w:r>
      <w:r>
        <w:t>供应商</w:t>
      </w:r>
      <w:r>
        <w:rPr>
          <w:rFonts w:hint="eastAsia"/>
        </w:rPr>
        <w:t>中</w:t>
      </w:r>
      <w:r>
        <w:t>选后</w:t>
      </w:r>
      <w:r>
        <w:rPr>
          <w:rFonts w:hint="eastAsia"/>
        </w:rPr>
        <w:t>以</w:t>
      </w:r>
      <w:r>
        <w:t>《公开比选公告</w:t>
      </w:r>
      <w:r>
        <w:rPr>
          <w:rFonts w:hint="eastAsia"/>
        </w:rPr>
        <w:t>》</w:t>
      </w:r>
      <w:r>
        <w:t>、</w:t>
      </w:r>
      <w:r>
        <w:rPr>
          <w:rFonts w:hint="eastAsia"/>
        </w:rPr>
        <w:t>比选</w:t>
      </w:r>
      <w:r>
        <w:t>时约定的</w:t>
      </w:r>
      <w:r>
        <w:rPr>
          <w:rFonts w:hint="eastAsia"/>
        </w:rPr>
        <w:t>情况</w:t>
      </w:r>
      <w:r>
        <w:t>为基准，</w:t>
      </w:r>
      <w:r>
        <w:rPr>
          <w:rFonts w:hint="eastAsia"/>
        </w:rPr>
        <w:t>拟定</w:t>
      </w:r>
      <w:r>
        <w:t>合同、签订合同</w:t>
      </w:r>
      <w:r>
        <w:rPr>
          <w:rFonts w:hint="eastAsia"/>
        </w:rPr>
        <w:t>、</w:t>
      </w:r>
      <w:r>
        <w:t>完成采购项目的交付。</w:t>
      </w:r>
    </w:p>
    <w:p w:rsidR="00262AA6" w:rsidRDefault="001A62A2">
      <w:pPr>
        <w:pStyle w:val="10"/>
        <w:ind w:firstLine="632"/>
      </w:pPr>
      <w:r>
        <w:rPr>
          <w:rFonts w:hint="eastAsia"/>
        </w:rPr>
        <w:t>5.</w:t>
      </w:r>
      <w:r>
        <w:rPr>
          <w:rFonts w:hint="eastAsia"/>
        </w:rPr>
        <w:t>验收：</w:t>
      </w:r>
      <w:r>
        <w:rPr>
          <w:rStyle w:val="2Char0"/>
          <w:rFonts w:hint="eastAsia"/>
        </w:rPr>
        <w:t>由</w:t>
      </w:r>
      <w:r>
        <w:rPr>
          <w:rStyle w:val="2Char0"/>
        </w:rPr>
        <w:t>分局比选小组组织</w:t>
      </w:r>
      <w:r>
        <w:rPr>
          <w:rStyle w:val="2Char0"/>
          <w:rFonts w:hint="eastAsia"/>
        </w:rPr>
        <w:t>验收。比选</w:t>
      </w:r>
      <w:r>
        <w:rPr>
          <w:rStyle w:val="2Char0"/>
        </w:rPr>
        <w:t>小组成员参加验收时，代表所队履行以下</w:t>
      </w:r>
      <w:r>
        <w:rPr>
          <w:rStyle w:val="2Char0"/>
          <w:rFonts w:hint="eastAsia"/>
        </w:rPr>
        <w:t>验收</w:t>
      </w:r>
      <w:r>
        <w:rPr>
          <w:rStyle w:val="2Char0"/>
        </w:rPr>
        <w:t>职责：</w:t>
      </w:r>
      <w:r>
        <w:rPr>
          <w:rStyle w:val="2Char0"/>
        </w:rPr>
        <w:t>①</w:t>
      </w:r>
      <w:r>
        <w:rPr>
          <w:rStyle w:val="2Char0"/>
          <w:rFonts w:hint="eastAsia"/>
          <w:color w:val="auto"/>
        </w:rPr>
        <w:t>项目</w:t>
      </w:r>
      <w:r>
        <w:rPr>
          <w:rStyle w:val="2Char0"/>
          <w:color w:val="auto"/>
        </w:rPr>
        <w:t>需求</w:t>
      </w:r>
      <w:r>
        <w:rPr>
          <w:rStyle w:val="2Char0"/>
          <w:rFonts w:hint="eastAsia"/>
          <w:color w:val="auto"/>
        </w:rPr>
        <w:t>所队验收</w:t>
      </w:r>
      <w:r>
        <w:rPr>
          <w:rStyle w:val="2Char0"/>
          <w:color w:val="auto"/>
        </w:rPr>
        <w:t>人员</w:t>
      </w:r>
      <w:r>
        <w:rPr>
          <w:rStyle w:val="2Char0"/>
          <w:rFonts w:hint="eastAsia"/>
          <w:color w:val="auto"/>
        </w:rPr>
        <w:t>负责核实</w:t>
      </w:r>
      <w:r>
        <w:rPr>
          <w:rStyle w:val="2Char0"/>
          <w:color w:val="auto"/>
        </w:rPr>
        <w:t>“</w:t>
      </w:r>
      <w:r>
        <w:rPr>
          <w:rStyle w:val="2Char0"/>
          <w:color w:val="auto"/>
        </w:rPr>
        <w:t>是否</w:t>
      </w:r>
      <w:r>
        <w:rPr>
          <w:rStyle w:val="2Char0"/>
          <w:rFonts w:hint="eastAsia"/>
          <w:color w:val="auto"/>
        </w:rPr>
        <w:t>与《公开比选</w:t>
      </w:r>
      <w:r>
        <w:rPr>
          <w:rStyle w:val="2Char0"/>
          <w:color w:val="auto"/>
        </w:rPr>
        <w:t>公告》</w:t>
      </w:r>
      <w:r>
        <w:rPr>
          <w:rStyle w:val="2Char0"/>
          <w:rFonts w:hint="eastAsia"/>
          <w:color w:val="auto"/>
        </w:rPr>
        <w:t>和开选</w:t>
      </w:r>
      <w:r>
        <w:rPr>
          <w:rStyle w:val="2Char0"/>
          <w:color w:val="auto"/>
        </w:rPr>
        <w:t>时确定的标准</w:t>
      </w:r>
      <w:r>
        <w:rPr>
          <w:rStyle w:val="2Char0"/>
        </w:rPr>
        <w:t>、参数</w:t>
      </w:r>
      <w:r>
        <w:rPr>
          <w:rStyle w:val="2Char0"/>
          <w:rFonts w:hint="eastAsia"/>
        </w:rPr>
        <w:t>等</w:t>
      </w:r>
      <w:r>
        <w:rPr>
          <w:rStyle w:val="2Char0"/>
        </w:rPr>
        <w:t>情况</w:t>
      </w:r>
      <w:r>
        <w:rPr>
          <w:rStyle w:val="2Char0"/>
          <w:rFonts w:hint="eastAsia"/>
        </w:rPr>
        <w:t>一致</w:t>
      </w:r>
      <w:r>
        <w:rPr>
          <w:rStyle w:val="2Char0"/>
        </w:rPr>
        <w:t>”</w:t>
      </w:r>
      <w:r>
        <w:rPr>
          <w:rStyle w:val="2Char0"/>
        </w:rPr>
        <w:t>？</w:t>
      </w:r>
      <w:r>
        <w:rPr>
          <w:rStyle w:val="2Char0"/>
          <w:rFonts w:hint="eastAsia"/>
        </w:rPr>
        <w:t>签字</w:t>
      </w:r>
      <w:r>
        <w:rPr>
          <w:rStyle w:val="2Char0"/>
        </w:rPr>
        <w:t>确认后视同认可</w:t>
      </w:r>
      <w:r>
        <w:rPr>
          <w:rStyle w:val="2Char0"/>
        </w:rPr>
        <w:t>“</w:t>
      </w:r>
      <w:r>
        <w:rPr>
          <w:rStyle w:val="2Char0"/>
        </w:rPr>
        <w:t>一致</w:t>
      </w:r>
      <w:r>
        <w:rPr>
          <w:rStyle w:val="2Char0"/>
        </w:rPr>
        <w:t>”</w:t>
      </w:r>
      <w:r>
        <w:rPr>
          <w:rStyle w:val="2Char0"/>
        </w:rPr>
        <w:t>。</w:t>
      </w:r>
      <w:r>
        <w:rPr>
          <w:rStyle w:val="2Char0"/>
          <w:rFonts w:hint="eastAsia"/>
        </w:rPr>
        <w:t>如果</w:t>
      </w:r>
      <w:r>
        <w:rPr>
          <w:rStyle w:val="2Char0"/>
        </w:rPr>
        <w:t>发现不一致</w:t>
      </w:r>
      <w:r>
        <w:rPr>
          <w:rStyle w:val="2Char0"/>
          <w:rFonts w:hint="eastAsia"/>
        </w:rPr>
        <w:t>的</w:t>
      </w:r>
      <w:r>
        <w:rPr>
          <w:rStyle w:val="2Char0"/>
        </w:rPr>
        <w:t>情况，</w:t>
      </w:r>
      <w:r>
        <w:rPr>
          <w:rStyle w:val="2Char0"/>
          <w:rFonts w:hint="eastAsia"/>
        </w:rPr>
        <w:t>应当</w:t>
      </w:r>
      <w:r>
        <w:rPr>
          <w:rStyle w:val="2Char0"/>
        </w:rPr>
        <w:t>拒绝签字，报告比选小组及时处理。</w:t>
      </w:r>
      <w:r>
        <w:rPr>
          <w:rStyle w:val="2Char0"/>
          <w:rFonts w:hint="eastAsia"/>
        </w:rPr>
        <w:t>项目</w:t>
      </w:r>
      <w:r>
        <w:rPr>
          <w:rStyle w:val="2Char0"/>
        </w:rPr>
        <w:t>需求</w:t>
      </w:r>
      <w:r>
        <w:rPr>
          <w:rStyle w:val="2Char0"/>
          <w:rFonts w:hint="eastAsia"/>
        </w:rPr>
        <w:t>系</w:t>
      </w:r>
      <w:r>
        <w:rPr>
          <w:rStyle w:val="2Char0"/>
        </w:rPr>
        <w:t>警保室自身提出的，应由提出需求的</w:t>
      </w:r>
      <w:r>
        <w:rPr>
          <w:rStyle w:val="2Char0"/>
          <w:rFonts w:hint="eastAsia"/>
        </w:rPr>
        <w:t>主办</w:t>
      </w:r>
      <w:r>
        <w:rPr>
          <w:rStyle w:val="2Char0"/>
        </w:rPr>
        <w:t>岗位人员履行验收职责</w:t>
      </w:r>
      <w:r>
        <w:rPr>
          <w:rStyle w:val="2Char0"/>
          <w:rFonts w:hint="eastAsia"/>
        </w:rPr>
        <w:t>。</w:t>
      </w:r>
      <w:r>
        <w:rPr>
          <w:rStyle w:val="2Char0"/>
        </w:rPr>
        <w:t>②</w:t>
      </w:r>
      <w:r>
        <w:rPr>
          <w:rStyle w:val="2Char0"/>
          <w:rFonts w:hint="eastAsia"/>
        </w:rPr>
        <w:t>警保室</w:t>
      </w:r>
      <w:r>
        <w:rPr>
          <w:rStyle w:val="2Char0"/>
        </w:rPr>
        <w:t>验收人员负责核实</w:t>
      </w:r>
      <w:r>
        <w:rPr>
          <w:rStyle w:val="2Char0"/>
          <w:rFonts w:hint="eastAsia"/>
        </w:rPr>
        <w:t>“验收工作本身</w:t>
      </w:r>
      <w:r>
        <w:rPr>
          <w:rStyle w:val="2Char0"/>
        </w:rPr>
        <w:t>及之前程序，是否符合</w:t>
      </w:r>
      <w:r>
        <w:rPr>
          <w:rStyle w:val="2Char0"/>
          <w:rFonts w:hint="eastAsia"/>
        </w:rPr>
        <w:t>本</w:t>
      </w:r>
      <w:r>
        <w:rPr>
          <w:rStyle w:val="2Char0"/>
        </w:rPr>
        <w:t>程序要求？</w:t>
      </w:r>
      <w:r>
        <w:rPr>
          <w:rStyle w:val="2Char0"/>
          <w:rFonts w:hint="eastAsia"/>
        </w:rPr>
        <w:t>”</w:t>
      </w:r>
      <w:r>
        <w:rPr>
          <w:rStyle w:val="2Char0"/>
        </w:rPr>
        <w:t>“</w:t>
      </w:r>
      <w:r>
        <w:rPr>
          <w:rStyle w:val="2Char0"/>
          <w:rFonts w:hint="eastAsia"/>
        </w:rPr>
        <w:t>协助需求所队</w:t>
      </w:r>
      <w:r>
        <w:rPr>
          <w:rStyle w:val="2Char0"/>
        </w:rPr>
        <w:t>核实上述是否一致的情况</w:t>
      </w:r>
      <w:r>
        <w:rPr>
          <w:rStyle w:val="2Char0"/>
        </w:rPr>
        <w:t>”</w:t>
      </w:r>
      <w:r>
        <w:rPr>
          <w:rStyle w:val="2Char0"/>
        </w:rPr>
        <w:t>。</w:t>
      </w:r>
      <w:r>
        <w:rPr>
          <w:rStyle w:val="2Char0"/>
          <w:rFonts w:hint="eastAsia"/>
        </w:rPr>
        <w:t>③警务</w:t>
      </w:r>
      <w:r>
        <w:rPr>
          <w:rStyle w:val="2Char0"/>
        </w:rPr>
        <w:t>督察大队参加人员</w:t>
      </w:r>
      <w:r>
        <w:rPr>
          <w:rStyle w:val="2Char0"/>
          <w:rFonts w:hint="eastAsia"/>
        </w:rPr>
        <w:t>负责监督“验收人员是否</w:t>
      </w:r>
      <w:r>
        <w:rPr>
          <w:rStyle w:val="2Char0"/>
        </w:rPr>
        <w:t>准确、</w:t>
      </w:r>
      <w:r>
        <w:rPr>
          <w:rStyle w:val="2Char0"/>
          <w:rFonts w:hint="eastAsia"/>
        </w:rPr>
        <w:t>及时</w:t>
      </w:r>
      <w:r>
        <w:rPr>
          <w:rStyle w:val="2Char0"/>
        </w:rPr>
        <w:t>、认真履行职责？</w:t>
      </w:r>
      <w:r>
        <w:rPr>
          <w:rStyle w:val="2Char0"/>
        </w:rPr>
        <w:t>”“</w:t>
      </w:r>
      <w:r>
        <w:rPr>
          <w:rStyle w:val="2Char0"/>
          <w:rFonts w:hint="eastAsia"/>
        </w:rPr>
        <w:t>验收</w:t>
      </w:r>
      <w:r>
        <w:rPr>
          <w:rStyle w:val="2Char0"/>
        </w:rPr>
        <w:t>活动中有无</w:t>
      </w:r>
      <w:r>
        <w:rPr>
          <w:rStyle w:val="2Char0"/>
          <w:rFonts w:hint="eastAsia"/>
        </w:rPr>
        <w:t>降低</w:t>
      </w:r>
      <w:r>
        <w:rPr>
          <w:rStyle w:val="2Char0"/>
        </w:rPr>
        <w:t>标准、以</w:t>
      </w:r>
      <w:r>
        <w:rPr>
          <w:rStyle w:val="2Char0"/>
          <w:rFonts w:hint="eastAsia"/>
        </w:rPr>
        <w:t>次</w:t>
      </w:r>
      <w:r>
        <w:rPr>
          <w:rStyle w:val="2Char0"/>
        </w:rPr>
        <w:t>充好等违规违纪情况</w:t>
      </w:r>
      <w:r>
        <w:rPr>
          <w:rStyle w:val="2Char0"/>
        </w:rPr>
        <w:t>”</w:t>
      </w:r>
      <w:r>
        <w:t>。</w:t>
      </w:r>
    </w:p>
    <w:p w:rsidR="00262AA6" w:rsidRDefault="001A62A2">
      <w:pPr>
        <w:pStyle w:val="22"/>
        <w:ind w:firstLine="634"/>
      </w:pPr>
      <w:r>
        <w:rPr>
          <w:rFonts w:hint="eastAsia"/>
        </w:rPr>
        <w:t>第</w:t>
      </w:r>
      <w:r>
        <w:rPr>
          <w:rFonts w:hint="eastAsia"/>
        </w:rPr>
        <w:t>五</w:t>
      </w:r>
      <w:r>
        <w:rPr>
          <w:rFonts w:hint="eastAsia"/>
        </w:rPr>
        <w:t>条</w:t>
      </w:r>
      <w:r>
        <w:tab/>
      </w:r>
      <w:r>
        <w:rPr>
          <w:rFonts w:hint="eastAsia"/>
        </w:rPr>
        <w:t>报价</w:t>
      </w:r>
      <w:r>
        <w:t>的</w:t>
      </w:r>
      <w:r>
        <w:rPr>
          <w:rFonts w:hint="eastAsia"/>
        </w:rPr>
        <w:t>确认</w:t>
      </w:r>
    </w:p>
    <w:p w:rsidR="00262AA6" w:rsidRDefault="001A62A2">
      <w:pPr>
        <w:pStyle w:val="10"/>
        <w:ind w:firstLine="632"/>
      </w:pPr>
      <w:r>
        <w:rPr>
          <w:rFonts w:hint="eastAsia"/>
        </w:rPr>
        <w:t>“报价”</w:t>
      </w:r>
      <w:r>
        <w:t>是</w:t>
      </w:r>
      <w:r>
        <w:rPr>
          <w:rFonts w:hint="eastAsia"/>
        </w:rPr>
        <w:t>整</w:t>
      </w:r>
      <w:r>
        <w:t>个比选活动的核心。</w:t>
      </w:r>
      <w:r>
        <w:rPr>
          <w:rFonts w:hint="eastAsia"/>
        </w:rPr>
        <w:t>所有</w:t>
      </w:r>
      <w:r>
        <w:t>的报价均以人民币</w:t>
      </w:r>
      <w:r>
        <w:t>“</w:t>
      </w:r>
      <w:r>
        <w:t>元</w:t>
      </w:r>
      <w:r>
        <w:t>”</w:t>
      </w:r>
      <w:r>
        <w:rPr>
          <w:rFonts w:hint="eastAsia"/>
        </w:rPr>
        <w:t>为</w:t>
      </w:r>
      <w:r>
        <w:t>单位</w:t>
      </w:r>
      <w:r>
        <w:rPr>
          <w:rFonts w:hint="eastAsia"/>
        </w:rPr>
        <w:t>，报价</w:t>
      </w:r>
      <w:r>
        <w:t>资料未指明</w:t>
      </w:r>
      <w:r>
        <w:t>“</w:t>
      </w:r>
      <w:r>
        <w:rPr>
          <w:rFonts w:hint="eastAsia"/>
        </w:rPr>
        <w:t>币种</w:t>
      </w:r>
      <w:r>
        <w:t>”</w:t>
      </w:r>
      <w:r>
        <w:rPr>
          <w:rFonts w:hint="eastAsia"/>
        </w:rPr>
        <w:t>及“币</w:t>
      </w:r>
      <w:r>
        <w:t>值单位</w:t>
      </w:r>
      <w:r>
        <w:t>”</w:t>
      </w:r>
      <w:r>
        <w:t>的，推定</w:t>
      </w:r>
      <w:r>
        <w:rPr>
          <w:rFonts w:hint="eastAsia"/>
        </w:rPr>
        <w:t>币</w:t>
      </w:r>
      <w:r>
        <w:t>种为</w:t>
      </w:r>
      <w:r>
        <w:t>“</w:t>
      </w:r>
      <w:r>
        <w:t>人民币</w:t>
      </w:r>
      <w:r>
        <w:t>”</w:t>
      </w:r>
      <w:r>
        <w:rPr>
          <w:rFonts w:hint="eastAsia"/>
        </w:rPr>
        <w:t>，“</w:t>
      </w:r>
      <w:r>
        <w:t>币值单位</w:t>
      </w:r>
      <w:r>
        <w:t>”</w:t>
      </w:r>
      <w:r>
        <w:t>为</w:t>
      </w:r>
      <w:r>
        <w:t>“</w:t>
      </w:r>
      <w:r>
        <w:t>元</w:t>
      </w:r>
      <w:r>
        <w:t>”</w:t>
      </w:r>
      <w:r>
        <w:t>。</w:t>
      </w:r>
    </w:p>
    <w:p w:rsidR="00262AA6" w:rsidRDefault="001A62A2">
      <w:pPr>
        <w:pStyle w:val="10"/>
        <w:ind w:firstLine="632"/>
      </w:pPr>
      <w:r>
        <w:rPr>
          <w:rFonts w:hint="eastAsia"/>
        </w:rPr>
        <w:t>在</w:t>
      </w:r>
      <w:r>
        <w:t>开选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以</w:t>
      </w:r>
      <w:r>
        <w:t>书面签</w:t>
      </w:r>
      <w:r>
        <w:rPr>
          <w:rFonts w:hint="eastAsia"/>
        </w:rPr>
        <w:t>鲜</w:t>
      </w:r>
      <w:r>
        <w:t>章的</w:t>
      </w:r>
      <w:r>
        <w:rPr>
          <w:rFonts w:hint="eastAsia"/>
        </w:rPr>
        <w:t>报价作为</w:t>
      </w:r>
      <w:r>
        <w:t>“</w:t>
      </w:r>
      <w:r>
        <w:t>第一次</w:t>
      </w:r>
      <w:r>
        <w:rPr>
          <w:rFonts w:hint="eastAsia"/>
        </w:rPr>
        <w:t>报价</w:t>
      </w:r>
      <w:r>
        <w:t>”</w:t>
      </w:r>
      <w:r>
        <w:rPr>
          <w:rFonts w:hint="eastAsia"/>
        </w:rPr>
        <w:t>；为</w:t>
      </w:r>
      <w:r>
        <w:t>提</w:t>
      </w:r>
      <w:r>
        <w:rPr>
          <w:rFonts w:hint="eastAsia"/>
        </w:rPr>
        <w:t>高</w:t>
      </w:r>
      <w:r>
        <w:t>竞争力，允许</w:t>
      </w:r>
      <w:r>
        <w:rPr>
          <w:rFonts w:hint="eastAsia"/>
        </w:rPr>
        <w:t>潜在</w:t>
      </w:r>
      <w:r>
        <w:t>供应商按开选</w:t>
      </w:r>
      <w:r>
        <w:rPr>
          <w:rFonts w:hint="eastAsia"/>
        </w:rPr>
        <w:t>现场规定</w:t>
      </w:r>
      <w:r>
        <w:t>的流程，</w:t>
      </w:r>
      <w:r>
        <w:rPr>
          <w:rFonts w:hint="eastAsia"/>
        </w:rPr>
        <w:t>在获取</w:t>
      </w:r>
      <w:r>
        <w:t>授权的情况下，再第二次报价</w:t>
      </w:r>
      <w:r>
        <w:rPr>
          <w:rFonts w:hint="eastAsia"/>
        </w:rPr>
        <w:t>。即：</w:t>
      </w:r>
      <w:r>
        <w:t>可以第二次报价，也可以</w:t>
      </w:r>
      <w:r>
        <w:rPr>
          <w:rFonts w:hint="eastAsia"/>
        </w:rPr>
        <w:t>没有</w:t>
      </w:r>
      <w:r>
        <w:t>第二次报价</w:t>
      </w:r>
      <w:r>
        <w:rPr>
          <w:rFonts w:hint="eastAsia"/>
        </w:rPr>
        <w:t>，</w:t>
      </w:r>
      <w:r>
        <w:t>如果有第二次报价情况的，以</w:t>
      </w:r>
      <w:r>
        <w:rPr>
          <w:rFonts w:hint="eastAsia"/>
        </w:rPr>
        <w:t>两</w:t>
      </w:r>
      <w:r>
        <w:t>次报价</w:t>
      </w:r>
      <w:r>
        <w:t>“</w:t>
      </w:r>
      <w:r>
        <w:t>孰低</w:t>
      </w:r>
      <w:r>
        <w:t>”</w:t>
      </w:r>
      <w:r>
        <w:t>者作为该潜在供应商</w:t>
      </w:r>
      <w:r>
        <w:rPr>
          <w:rFonts w:hint="eastAsia"/>
        </w:rPr>
        <w:t>的有效</w:t>
      </w:r>
      <w:r>
        <w:t>报价</w:t>
      </w:r>
      <w:r>
        <w:rPr>
          <w:rFonts w:hint="eastAsia"/>
        </w:rPr>
        <w:t>。为兼顾</w:t>
      </w:r>
      <w:r>
        <w:t>采购效率，</w:t>
      </w:r>
      <w:r>
        <w:rPr>
          <w:rFonts w:hint="eastAsia"/>
        </w:rPr>
        <w:t>开</w:t>
      </w:r>
      <w:r>
        <w:t>选不再安排</w:t>
      </w:r>
      <w:r>
        <w:rPr>
          <w:rFonts w:hint="eastAsia"/>
        </w:rPr>
        <w:t>第三</w:t>
      </w:r>
      <w:r>
        <w:t>次</w:t>
      </w:r>
      <w:r>
        <w:rPr>
          <w:rFonts w:hint="eastAsia"/>
        </w:rPr>
        <w:t>或</w:t>
      </w:r>
      <w:r>
        <w:t>更多次报价。</w:t>
      </w:r>
    </w:p>
    <w:p w:rsidR="00262AA6" w:rsidRDefault="001A62A2">
      <w:pPr>
        <w:pStyle w:val="22"/>
        <w:ind w:firstLine="634"/>
      </w:pPr>
      <w:r>
        <w:rPr>
          <w:rFonts w:hint="eastAsia"/>
        </w:rPr>
        <w:t>第</w:t>
      </w:r>
      <w:r>
        <w:rPr>
          <w:rFonts w:hint="eastAsia"/>
        </w:rPr>
        <w:t>六</w:t>
      </w:r>
      <w:r>
        <w:rPr>
          <w:rFonts w:hint="eastAsia"/>
        </w:rPr>
        <w:t>条</w:t>
      </w:r>
      <w:r>
        <w:tab/>
      </w:r>
      <w:r>
        <w:rPr>
          <w:rFonts w:hint="eastAsia"/>
        </w:rPr>
        <w:t>比选</w:t>
      </w:r>
      <w:r>
        <w:t>的形式</w:t>
      </w:r>
    </w:p>
    <w:p w:rsidR="00262AA6" w:rsidRDefault="001A62A2">
      <w:pPr>
        <w:pStyle w:val="10"/>
        <w:ind w:firstLine="632"/>
      </w:pPr>
      <w:r>
        <w:rPr>
          <w:rFonts w:hint="eastAsia"/>
        </w:rPr>
        <w:t>鉴于分局</w:t>
      </w:r>
      <w:r>
        <w:t>自行采购项目</w:t>
      </w:r>
      <w:r>
        <w:rPr>
          <w:rFonts w:hint="eastAsia"/>
        </w:rPr>
        <w:t>不</w:t>
      </w:r>
      <w:r>
        <w:t>属于</w:t>
      </w:r>
      <w:r>
        <w:t>“</w:t>
      </w:r>
      <w:r>
        <w:t>政府集中采购</w:t>
      </w:r>
      <w:r>
        <w:t>”</w:t>
      </w:r>
      <w:r>
        <w:t>项目，</w:t>
      </w:r>
      <w:r>
        <w:rPr>
          <w:rFonts w:hint="eastAsia"/>
        </w:rPr>
        <w:t>往往</w:t>
      </w:r>
      <w:r>
        <w:t>存在总价</w:t>
      </w:r>
      <w:r>
        <w:rPr>
          <w:rFonts w:hint="eastAsia"/>
        </w:rPr>
        <w:t>低</w:t>
      </w:r>
      <w:r>
        <w:t>、</w:t>
      </w:r>
      <w:r>
        <w:rPr>
          <w:rFonts w:hint="eastAsia"/>
        </w:rPr>
        <w:t>项目</w:t>
      </w:r>
      <w:r>
        <w:t>多</w:t>
      </w:r>
      <w:r>
        <w:rPr>
          <w:rFonts w:hint="eastAsia"/>
        </w:rPr>
        <w:t>、</w:t>
      </w:r>
      <w:r>
        <w:t>时限紧</w:t>
      </w:r>
      <w:r>
        <w:rPr>
          <w:rFonts w:hint="eastAsia"/>
        </w:rPr>
        <w:t>等</w:t>
      </w:r>
      <w:r>
        <w:t>情况，</w:t>
      </w:r>
      <w:r>
        <w:rPr>
          <w:rFonts w:hint="eastAsia"/>
        </w:rPr>
        <w:t>为</w:t>
      </w:r>
      <w:r>
        <w:t>提</w:t>
      </w:r>
      <w:r>
        <w:rPr>
          <w:rFonts w:hint="eastAsia"/>
        </w:rPr>
        <w:t>高</w:t>
      </w:r>
      <w:r>
        <w:t>采购</w:t>
      </w:r>
      <w:r>
        <w:rPr>
          <w:rFonts w:hint="eastAsia"/>
        </w:rPr>
        <w:t>效率、</w:t>
      </w:r>
      <w:r>
        <w:t>减少资源浪费，</w:t>
      </w:r>
      <w:r>
        <w:rPr>
          <w:rFonts w:hint="eastAsia"/>
        </w:rPr>
        <w:t>针对</w:t>
      </w:r>
      <w:r>
        <w:t>不同情况，比选的形式有</w:t>
      </w:r>
      <w:r>
        <w:rPr>
          <w:rFonts w:hint="eastAsia"/>
        </w:rPr>
        <w:t>：</w:t>
      </w:r>
    </w:p>
    <w:p w:rsidR="00262AA6" w:rsidRDefault="001A62A2">
      <w:pPr>
        <w:pStyle w:val="10"/>
        <w:ind w:firstLine="632"/>
      </w:pPr>
      <w:r>
        <w:t>1.</w:t>
      </w:r>
      <w:r>
        <w:rPr>
          <w:rFonts w:hint="eastAsia"/>
        </w:rPr>
        <w:t>货物</w:t>
      </w:r>
      <w:r>
        <w:t>、服务和工程</w:t>
      </w:r>
      <w:r>
        <w:rPr>
          <w:rFonts w:hint="eastAsia"/>
        </w:rPr>
        <w:t>项目</w:t>
      </w:r>
      <w:r>
        <w:t>，</w:t>
      </w:r>
      <w:r>
        <w:rPr>
          <w:rFonts w:hint="eastAsia"/>
        </w:rPr>
        <w:t>在满足</w:t>
      </w:r>
      <w:r>
        <w:t>工作需要的</w:t>
      </w:r>
      <w:r>
        <w:rPr>
          <w:rFonts w:hint="eastAsia"/>
        </w:rPr>
        <w:t>条件</w:t>
      </w:r>
      <w:r>
        <w:t>下</w:t>
      </w:r>
      <w:r>
        <w:rPr>
          <w:rFonts w:hint="eastAsia"/>
        </w:rPr>
        <w:t>，</w:t>
      </w:r>
      <w:r>
        <w:t>同参数</w:t>
      </w:r>
      <w:r>
        <w:rPr>
          <w:rFonts w:hint="eastAsia"/>
        </w:rPr>
        <w:t>比</w:t>
      </w:r>
      <w:r>
        <w:t>谁的价低；</w:t>
      </w:r>
    </w:p>
    <w:p w:rsidR="00262AA6" w:rsidRDefault="001A62A2">
      <w:pPr>
        <w:pStyle w:val="10"/>
        <w:ind w:firstLine="632"/>
      </w:pPr>
      <w:r>
        <w:t>2.</w:t>
      </w:r>
      <w:r>
        <w:t>指定</w:t>
      </w:r>
      <w:r>
        <w:rPr>
          <w:rFonts w:hint="eastAsia"/>
        </w:rPr>
        <w:t>品牌</w:t>
      </w:r>
      <w:r>
        <w:t>型号</w:t>
      </w:r>
      <w:r>
        <w:rPr>
          <w:rFonts w:hint="eastAsia"/>
        </w:rPr>
        <w:t>的货物</w:t>
      </w:r>
      <w:r>
        <w:t>，</w:t>
      </w:r>
      <w:r>
        <w:rPr>
          <w:rFonts w:hint="eastAsia"/>
        </w:rPr>
        <w:t>在</w:t>
      </w:r>
      <w:r>
        <w:t>同等</w:t>
      </w:r>
      <w:r>
        <w:rPr>
          <w:rFonts w:hint="eastAsia"/>
        </w:rPr>
        <w:t>售后</w:t>
      </w:r>
      <w:r>
        <w:t>服务的情况下，比哪一个供应商</w:t>
      </w:r>
      <w:r>
        <w:rPr>
          <w:rFonts w:hint="eastAsia"/>
        </w:rPr>
        <w:t>的</w:t>
      </w:r>
      <w:r>
        <w:t>价</w:t>
      </w:r>
      <w:r>
        <w:rPr>
          <w:rFonts w:hint="eastAsia"/>
        </w:rPr>
        <w:t>低</w:t>
      </w:r>
      <w:r>
        <w:t>；</w:t>
      </w:r>
    </w:p>
    <w:p w:rsidR="00262AA6" w:rsidRDefault="001A62A2">
      <w:pPr>
        <w:pStyle w:val="10"/>
        <w:ind w:firstLine="632"/>
      </w:pPr>
      <w:r>
        <w:t>3.</w:t>
      </w:r>
      <w:r>
        <w:t>服务</w:t>
      </w:r>
      <w:r>
        <w:rPr>
          <w:rFonts w:hint="eastAsia"/>
        </w:rPr>
        <w:t>、</w:t>
      </w:r>
      <w:r>
        <w:t>工程项目，</w:t>
      </w:r>
      <w:r>
        <w:rPr>
          <w:rFonts w:hint="eastAsia"/>
        </w:rPr>
        <w:t>比</w:t>
      </w:r>
      <w:r>
        <w:t>“</w:t>
      </w:r>
      <w:r>
        <w:rPr>
          <w:rFonts w:hint="eastAsia"/>
        </w:rPr>
        <w:t>综合</w:t>
      </w:r>
      <w:r>
        <w:t>评分</w:t>
      </w:r>
      <w:r>
        <w:t>”</w:t>
      </w:r>
      <w:r>
        <w:t>谁高。</w:t>
      </w:r>
      <w:r>
        <w:rPr>
          <w:rFonts w:hint="eastAsia"/>
        </w:rPr>
        <w:t>“</w:t>
      </w:r>
      <w:r>
        <w:t>综合评分</w:t>
      </w:r>
      <w:r>
        <w:t>”</w:t>
      </w:r>
      <w:r>
        <w:rPr>
          <w:rFonts w:hint="eastAsia"/>
        </w:rPr>
        <w:t>的</w:t>
      </w:r>
      <w:r>
        <w:t>设定，首要考虑</w:t>
      </w:r>
      <w:r>
        <w:rPr>
          <w:rFonts w:hint="eastAsia"/>
        </w:rPr>
        <w:t>报价，兼顾</w:t>
      </w:r>
      <w:r>
        <w:t>“</w:t>
      </w:r>
      <w:r>
        <w:rPr>
          <w:rFonts w:hint="eastAsia"/>
        </w:rPr>
        <w:t>最</w:t>
      </w:r>
      <w:r>
        <w:t>低限满足工作</w:t>
      </w:r>
      <w:r>
        <w:t>”</w:t>
      </w:r>
      <w:r>
        <w:rPr>
          <w:rFonts w:hint="eastAsia"/>
        </w:rPr>
        <w:t>基础上</w:t>
      </w:r>
      <w:r>
        <w:t>的资质、商誉、规模等情况。</w:t>
      </w:r>
    </w:p>
    <w:p w:rsidR="00262AA6" w:rsidRDefault="001A62A2">
      <w:pPr>
        <w:pStyle w:val="22"/>
      </w:pPr>
      <w:r>
        <w:rPr>
          <w:rFonts w:hint="eastAsia"/>
        </w:rPr>
        <w:t>第</w:t>
      </w:r>
      <w:r>
        <w:rPr>
          <w:rFonts w:hint="eastAsia"/>
        </w:rPr>
        <w:t>七</w:t>
      </w:r>
      <w:r>
        <w:t>条</w:t>
      </w:r>
      <w:r>
        <w:tab/>
      </w:r>
      <w:r>
        <w:rPr>
          <w:rFonts w:hint="eastAsia"/>
        </w:rPr>
        <w:t>综合</w:t>
      </w:r>
      <w:r>
        <w:t>评分的方法</w:t>
      </w:r>
    </w:p>
    <w:p w:rsidR="00262AA6" w:rsidRDefault="001A62A2">
      <w:pPr>
        <w:pStyle w:val="10"/>
        <w:ind w:firstLine="632"/>
      </w:pPr>
      <w:r>
        <w:rPr>
          <w:rFonts w:hint="eastAsia"/>
        </w:rPr>
        <w:t>服务</w:t>
      </w:r>
      <w:r>
        <w:t>、工程类项目的综合评分</w:t>
      </w:r>
      <w:r>
        <w:rPr>
          <w:rFonts w:hint="eastAsia"/>
        </w:rPr>
        <w:t>，等于</w:t>
      </w:r>
      <w:r>
        <w:t>“</w:t>
      </w:r>
      <w:r>
        <w:t>价格分＋</w:t>
      </w:r>
      <w:r>
        <w:rPr>
          <w:rFonts w:hint="eastAsia"/>
        </w:rPr>
        <w:t>附加</w:t>
      </w:r>
      <w:r>
        <w:t>分</w:t>
      </w:r>
      <w:r>
        <w:t>”</w:t>
      </w:r>
      <w:r>
        <w:rPr>
          <w:rFonts w:hint="eastAsia"/>
        </w:rPr>
        <w:t>（满分</w:t>
      </w:r>
      <w:r>
        <w:rPr>
          <w:rFonts w:hint="eastAsia"/>
        </w:rPr>
        <w:t>105</w:t>
      </w:r>
      <w:r>
        <w:rPr>
          <w:rFonts w:hint="eastAsia"/>
        </w:rPr>
        <w:t>分</w:t>
      </w:r>
      <w:r>
        <w:t>），具体按以下方法确定：</w:t>
      </w:r>
    </w:p>
    <w:p w:rsidR="00262AA6" w:rsidRDefault="001A62A2">
      <w:pPr>
        <w:pStyle w:val="10"/>
        <w:ind w:firstLine="632"/>
      </w:pPr>
      <w:r>
        <w:rPr>
          <w:rFonts w:hint="eastAsia"/>
        </w:rPr>
        <w:t>价格</w:t>
      </w:r>
      <w:r>
        <w:t>分</w:t>
      </w:r>
      <w:r>
        <w:rPr>
          <w:rFonts w:hint="eastAsia"/>
        </w:rPr>
        <w:t>确定：当次</w:t>
      </w:r>
      <w:r>
        <w:t>比选的报价，</w:t>
      </w:r>
      <w:r>
        <w:rPr>
          <w:rFonts w:hint="eastAsia"/>
        </w:rPr>
        <w:t>报价</w:t>
      </w:r>
      <w:r>
        <w:t>最低者</w:t>
      </w:r>
      <w:r>
        <w:rPr>
          <w:rFonts w:hint="eastAsia"/>
        </w:rPr>
        <w:t>得</w:t>
      </w:r>
      <w:r>
        <w:rPr>
          <w:rFonts w:hint="eastAsia"/>
        </w:rPr>
        <w:t>100</w:t>
      </w:r>
      <w:r>
        <w:rPr>
          <w:rFonts w:hint="eastAsia"/>
        </w:rPr>
        <w:t>分；其他</w:t>
      </w:r>
      <w:r>
        <w:t>报价</w:t>
      </w:r>
      <w:r>
        <w:rPr>
          <w:rFonts w:hint="eastAsia"/>
        </w:rPr>
        <w:t>的价格</w:t>
      </w:r>
      <w:r>
        <w:t>分计算公式为</w:t>
      </w:r>
      <w:r>
        <w:rPr>
          <w:rFonts w:hint="eastAsia"/>
        </w:rPr>
        <w:t>：最低</w:t>
      </w:r>
      <w:r>
        <w:t>报价</w:t>
      </w:r>
      <w:r>
        <w:t>÷</w:t>
      </w:r>
      <w:r>
        <w:rPr>
          <w:rFonts w:hint="eastAsia"/>
        </w:rPr>
        <w:t>其他</w:t>
      </w:r>
      <w:r>
        <w:t>报价</w: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>＝其他</w:t>
      </w:r>
      <w:r>
        <w:t>报价得分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2"/>
      </w:pPr>
      <w:r>
        <w:rPr>
          <w:rFonts w:hint="eastAsia"/>
        </w:rPr>
        <w:t>附加分概念：</w:t>
      </w:r>
      <w:r>
        <w:t>赋予比选小组</w:t>
      </w:r>
      <w:r>
        <w:rPr>
          <w:rFonts w:hint="eastAsia"/>
        </w:rPr>
        <w:t>当</w:t>
      </w:r>
      <w:r>
        <w:t>次比选</w:t>
      </w:r>
      <w:r>
        <w:rPr>
          <w:rFonts w:hint="eastAsia"/>
        </w:rPr>
        <w:t>“最低</w:t>
      </w:r>
      <w:r>
        <w:t>报价</w:t>
      </w:r>
      <w:r>
        <w:t>”</w:t>
      </w:r>
      <w:r>
        <w:rPr>
          <w:rFonts w:hint="eastAsia"/>
        </w:rPr>
        <w:t>不</w:t>
      </w:r>
      <w:r>
        <w:t>超过</w:t>
      </w:r>
      <w:r>
        <w:rPr>
          <w:rFonts w:hint="eastAsia"/>
        </w:rPr>
        <w:t>5</w:t>
      </w:r>
      <w:r>
        <w:rPr>
          <w:rFonts w:hint="eastAsia"/>
        </w:rPr>
        <w:t>％</w:t>
      </w:r>
      <w:r>
        <w:t>比例的</w:t>
      </w:r>
      <w:r>
        <w:t>“</w:t>
      </w:r>
      <w:r>
        <w:t>附加事项选择权</w:t>
      </w:r>
      <w:r>
        <w:t>”</w:t>
      </w:r>
      <w:r>
        <w:rPr>
          <w:rFonts w:hint="eastAsia"/>
        </w:rPr>
        <w:t>，该选择</w:t>
      </w:r>
      <w:r>
        <w:t>权</w:t>
      </w:r>
      <w:r>
        <w:rPr>
          <w:rFonts w:hint="eastAsia"/>
        </w:rPr>
        <w:t>对应</w:t>
      </w:r>
      <w:r>
        <w:t>的分值</w:t>
      </w:r>
      <w:r>
        <w:rPr>
          <w:rFonts w:hint="eastAsia"/>
        </w:rPr>
        <w:t>称</w:t>
      </w:r>
      <w:r>
        <w:t>为</w:t>
      </w:r>
      <w:r>
        <w:t>“</w:t>
      </w:r>
      <w:r>
        <w:t>附加分</w:t>
      </w:r>
      <w:r>
        <w:t>”</w:t>
      </w:r>
      <w:r>
        <w:t>。</w:t>
      </w:r>
    </w:p>
    <w:p w:rsidR="00262AA6" w:rsidRDefault="001A62A2">
      <w:pPr>
        <w:pStyle w:val="10"/>
        <w:ind w:firstLine="632"/>
      </w:pPr>
      <w:r>
        <w:rPr>
          <w:rFonts w:hint="eastAsia"/>
        </w:rPr>
        <w:t>附加分</w:t>
      </w:r>
      <w:r>
        <w:t>设定应当考虑的因素为</w:t>
      </w:r>
      <w:r>
        <w:rPr>
          <w:rFonts w:hint="eastAsia"/>
        </w:rPr>
        <w:t>：资质、商誉、规模、合作经验等，甚至还</w:t>
      </w:r>
      <w:r>
        <w:t>可以</w:t>
      </w:r>
      <w:r>
        <w:rPr>
          <w:rFonts w:hint="eastAsia"/>
        </w:rPr>
        <w:t>包括主观因素。附加分</w:t>
      </w:r>
      <w:r>
        <w:t>的设置以</w:t>
      </w:r>
      <w:r>
        <w:t>5</w:t>
      </w:r>
      <w:r>
        <w:rPr>
          <w:rFonts w:hint="eastAsia"/>
        </w:rPr>
        <w:t>分</w:t>
      </w:r>
      <w:r>
        <w:t>为</w:t>
      </w:r>
      <w:r>
        <w:rPr>
          <w:rFonts w:hint="eastAsia"/>
        </w:rPr>
        <w:t>限</w:t>
      </w:r>
      <w:r>
        <w:t>，</w:t>
      </w:r>
      <w:r>
        <w:rPr>
          <w:rFonts w:hint="eastAsia"/>
        </w:rPr>
        <w:t>即</w:t>
      </w:r>
      <w:r>
        <w:t>全部满足设置条件的得分总</w:t>
      </w:r>
      <w:r>
        <w:t>和最多</w:t>
      </w:r>
      <w:r>
        <w:t>5</w:t>
      </w:r>
      <w:r>
        <w:rPr>
          <w:rFonts w:hint="eastAsia"/>
        </w:rPr>
        <w:t>分</w:t>
      </w:r>
      <w:r>
        <w:t>（含）。</w:t>
      </w:r>
      <w:r>
        <w:rPr>
          <w:rFonts w:hint="eastAsia"/>
        </w:rPr>
        <w:t>该</w:t>
      </w:r>
      <w:r>
        <w:t>项</w:t>
      </w:r>
      <w:r>
        <w:rPr>
          <w:rFonts w:hint="eastAsia"/>
        </w:rPr>
        <w:t>评分</w:t>
      </w:r>
      <w:r>
        <w:t>的设定，由分局各需求所队</w:t>
      </w:r>
      <w:r>
        <w:rPr>
          <w:rFonts w:hint="eastAsia"/>
        </w:rPr>
        <w:t>研究</w:t>
      </w:r>
      <w:r>
        <w:t>后确定</w:t>
      </w:r>
      <w:r>
        <w:rPr>
          <w:rFonts w:hint="eastAsia"/>
        </w:rPr>
        <w:t>，</w:t>
      </w:r>
      <w:r>
        <w:t>提前公布</w:t>
      </w:r>
      <w:r>
        <w:rPr>
          <w:rFonts w:hint="eastAsia"/>
        </w:rPr>
        <w:t>在</w:t>
      </w:r>
      <w:r>
        <w:t>《</w:t>
      </w:r>
      <w:r>
        <w:rPr>
          <w:rFonts w:hint="eastAsia"/>
        </w:rPr>
        <w:t>自行采购</w:t>
      </w:r>
      <w:r>
        <w:t>项目</w:t>
      </w:r>
      <w:r>
        <w:rPr>
          <w:rFonts w:hint="eastAsia"/>
        </w:rPr>
        <w:t>公开</w:t>
      </w:r>
      <w:r>
        <w:t>比选公告》</w:t>
      </w:r>
      <w:r>
        <w:rPr>
          <w:rFonts w:hint="eastAsia"/>
        </w:rPr>
        <w:t>中。</w:t>
      </w:r>
      <w:r>
        <w:t>未</w:t>
      </w:r>
      <w:r>
        <w:rPr>
          <w:rFonts w:hint="eastAsia"/>
        </w:rPr>
        <w:t>经提前</w:t>
      </w:r>
      <w:r>
        <w:t>公告的</w:t>
      </w:r>
      <w:r>
        <w:rPr>
          <w:rFonts w:hint="eastAsia"/>
        </w:rPr>
        <w:t>任何</w:t>
      </w:r>
      <w:r>
        <w:t>评分标准无效。</w:t>
      </w:r>
    </w:p>
    <w:p w:rsidR="00262AA6" w:rsidRDefault="001A62A2">
      <w:pPr>
        <w:pStyle w:val="22"/>
      </w:pPr>
      <w:r>
        <w:rPr>
          <w:rFonts w:hint="eastAsia"/>
        </w:rPr>
        <w:t>第</w:t>
      </w:r>
      <w:r>
        <w:rPr>
          <w:rFonts w:hint="eastAsia"/>
        </w:rPr>
        <w:t>八</w:t>
      </w:r>
      <w:r>
        <w:rPr>
          <w:rFonts w:hint="eastAsia"/>
        </w:rPr>
        <w:t>条</w:t>
      </w:r>
      <w:r>
        <w:tab/>
      </w:r>
      <w:r>
        <w:rPr>
          <w:rFonts w:hint="eastAsia"/>
        </w:rPr>
        <w:t>中选</w:t>
      </w:r>
      <w:r>
        <w:t>的标准</w:t>
      </w:r>
    </w:p>
    <w:p w:rsidR="00262AA6" w:rsidRDefault="001A62A2">
      <w:pPr>
        <w:pStyle w:val="10"/>
        <w:ind w:firstLine="632"/>
      </w:pPr>
      <w:r>
        <w:rPr>
          <w:rFonts w:hint="eastAsia"/>
        </w:rPr>
        <w:t>依据</w:t>
      </w:r>
      <w:r>
        <w:t>比选的</w:t>
      </w:r>
      <w:r>
        <w:rPr>
          <w:rFonts w:hint="eastAsia"/>
        </w:rPr>
        <w:t>形式</w:t>
      </w:r>
      <w:r>
        <w:t>，</w:t>
      </w:r>
      <w:r>
        <w:rPr>
          <w:rFonts w:hint="eastAsia"/>
        </w:rPr>
        <w:t>针对</w:t>
      </w:r>
      <w:r>
        <w:t>不同的情况，中选的情况如下：</w:t>
      </w:r>
    </w:p>
    <w:p w:rsidR="00262AA6" w:rsidRDefault="001A62A2">
      <w:pPr>
        <w:pStyle w:val="10"/>
        <w:ind w:firstLine="632"/>
      </w:pPr>
      <w:r>
        <w:rPr>
          <w:rFonts w:hint="eastAsia"/>
        </w:rPr>
        <w:t>1.</w:t>
      </w:r>
      <w:r>
        <w:rPr>
          <w:rFonts w:hint="eastAsia"/>
        </w:rPr>
        <w:t>货物</w:t>
      </w:r>
      <w:r>
        <w:t>类项目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品牌型号“完全</w:t>
      </w:r>
      <w:r>
        <w:t>同一</w:t>
      </w:r>
      <w:r>
        <w:rPr>
          <w:rFonts w:hint="eastAsia"/>
        </w:rPr>
        <w:t>”</w:t>
      </w:r>
      <w:r>
        <w:t>的情况</w:t>
      </w:r>
      <w:r>
        <w:rPr>
          <w:rFonts w:hint="eastAsia"/>
        </w:rPr>
        <w:t>下，价</w:t>
      </w:r>
      <w:r>
        <w:t>低者中选</w:t>
      </w:r>
      <w:r>
        <w:rPr>
          <w:rFonts w:hint="eastAsia"/>
        </w:rPr>
        <w:t>；</w:t>
      </w:r>
      <w:r>
        <w:t>如完全</w:t>
      </w:r>
      <w:r>
        <w:rPr>
          <w:rFonts w:hint="eastAsia"/>
        </w:rPr>
        <w:t>同</w:t>
      </w:r>
      <w:r>
        <w:t>价，由</w:t>
      </w:r>
      <w:r>
        <w:rPr>
          <w:rFonts w:hint="eastAsia"/>
        </w:rPr>
        <w:t>分局</w:t>
      </w:r>
      <w:r>
        <w:t>组织</w:t>
      </w:r>
      <w:r>
        <w:rPr>
          <w:rFonts w:hint="eastAsia"/>
        </w:rPr>
        <w:t>同价者现场</w:t>
      </w:r>
      <w:r>
        <w:t>抽签</w:t>
      </w:r>
      <w:r>
        <w:rPr>
          <w:rFonts w:hint="eastAsia"/>
        </w:rPr>
        <w:t>，当场</w:t>
      </w:r>
      <w:r>
        <w:t>公布</w:t>
      </w:r>
      <w:r>
        <w:rPr>
          <w:rFonts w:hint="eastAsia"/>
        </w:rPr>
        <w:t>中签者</w:t>
      </w:r>
      <w:r>
        <w:t>中选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2"/>
      </w:pPr>
      <w:r>
        <w:t>2.</w:t>
      </w:r>
      <w:r>
        <w:rPr>
          <w:rFonts w:hint="eastAsia"/>
        </w:rPr>
        <w:t>货物</w:t>
      </w:r>
      <w:r>
        <w:t>类项目</w:t>
      </w:r>
      <w:r>
        <w:rPr>
          <w:rFonts w:hint="eastAsia"/>
        </w:rPr>
        <w:t>，《自行采购项目比选公告》</w:t>
      </w:r>
      <w:r>
        <w:t>指定</w:t>
      </w:r>
      <w:r>
        <w:rPr>
          <w:rFonts w:hint="eastAsia"/>
        </w:rPr>
        <w:t>了</w:t>
      </w:r>
      <w:r>
        <w:t>品牌型号的</w:t>
      </w:r>
      <w:r>
        <w:rPr>
          <w:rFonts w:hint="eastAsia"/>
        </w:rPr>
        <w:t>，价</w:t>
      </w:r>
      <w:r>
        <w:t>低者中选</w:t>
      </w:r>
      <w:r>
        <w:rPr>
          <w:rFonts w:hint="eastAsia"/>
        </w:rPr>
        <w:t>；分局</w:t>
      </w:r>
      <w:r>
        <w:t>未指定</w:t>
      </w:r>
      <w:r>
        <w:rPr>
          <w:rFonts w:hint="eastAsia"/>
        </w:rPr>
        <w:t>采购</w:t>
      </w:r>
      <w:r>
        <w:t>品牌型号的，</w:t>
      </w:r>
      <w:r>
        <w:rPr>
          <w:rFonts w:hint="eastAsia"/>
        </w:rPr>
        <w:t>在</w:t>
      </w:r>
      <w:r>
        <w:t>“</w:t>
      </w:r>
      <w:r>
        <w:t>多种</w:t>
      </w:r>
      <w:r>
        <w:rPr>
          <w:rFonts w:hint="eastAsia"/>
        </w:rPr>
        <w:t>不同品牌</w:t>
      </w:r>
      <w:r>
        <w:t>型号均能满足工作条件</w:t>
      </w:r>
      <w:r>
        <w:t>”</w:t>
      </w:r>
      <w:r>
        <w:t>的情况下</w:t>
      </w:r>
      <w:r>
        <w:rPr>
          <w:rFonts w:hint="eastAsia"/>
        </w:rPr>
        <w:t>，价</w:t>
      </w:r>
      <w:r>
        <w:t>低者</w:t>
      </w:r>
      <w:r>
        <w:rPr>
          <w:rFonts w:hint="eastAsia"/>
        </w:rPr>
        <w:t>的品牌型号</w:t>
      </w:r>
      <w:r>
        <w:t>中选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2"/>
      </w:pPr>
      <w:r>
        <w:t>3</w:t>
      </w:r>
      <w:r>
        <w:rPr>
          <w:rFonts w:hint="eastAsia"/>
        </w:rPr>
        <w:t>.</w:t>
      </w:r>
      <w:r>
        <w:t>服务、工程</w:t>
      </w:r>
      <w:r>
        <w:rPr>
          <w:rFonts w:hint="eastAsia"/>
        </w:rPr>
        <w:t>项目</w:t>
      </w:r>
      <w:r>
        <w:t>，在</w:t>
      </w:r>
      <w:r>
        <w:rPr>
          <w:rFonts w:hint="eastAsia"/>
        </w:rPr>
        <w:t>满足</w:t>
      </w:r>
      <w:r>
        <w:t>工作</w:t>
      </w:r>
      <w:r>
        <w:rPr>
          <w:rFonts w:hint="eastAsia"/>
        </w:rPr>
        <w:t>需求</w:t>
      </w:r>
      <w:r>
        <w:t>、符合国家</w:t>
      </w:r>
      <w:r>
        <w:rPr>
          <w:rFonts w:hint="eastAsia"/>
        </w:rPr>
        <w:t>和</w:t>
      </w:r>
      <w:r>
        <w:t>行业标准的情况下，</w:t>
      </w:r>
      <w:r>
        <w:rPr>
          <w:rFonts w:hint="eastAsia"/>
        </w:rPr>
        <w:t>“</w:t>
      </w:r>
      <w:r>
        <w:t>综合评分</w:t>
      </w:r>
      <w:r>
        <w:t>”</w:t>
      </w:r>
      <w:r>
        <w:t>得分高者中选</w:t>
      </w:r>
      <w:r>
        <w:rPr>
          <w:rFonts w:hint="eastAsia"/>
        </w:rPr>
        <w:t>。</w:t>
      </w:r>
    </w:p>
    <w:p w:rsidR="00262AA6" w:rsidRDefault="001A62A2">
      <w:pPr>
        <w:pStyle w:val="22"/>
      </w:pPr>
      <w:r>
        <w:rPr>
          <w:rFonts w:hint="eastAsia"/>
        </w:rPr>
        <w:t>第</w:t>
      </w:r>
      <w:r>
        <w:rPr>
          <w:rFonts w:hint="eastAsia"/>
        </w:rPr>
        <w:t>九</w:t>
      </w:r>
      <w:r>
        <w:t>条</w:t>
      </w:r>
      <w:r>
        <w:tab/>
      </w:r>
      <w:r>
        <w:rPr>
          <w:rFonts w:hint="eastAsia"/>
        </w:rPr>
        <w:t>质量与</w:t>
      </w:r>
      <w:r>
        <w:t>售后</w:t>
      </w:r>
    </w:p>
    <w:p w:rsidR="00262AA6" w:rsidRDefault="001A62A2">
      <w:pPr>
        <w:pStyle w:val="10"/>
        <w:ind w:firstLine="632"/>
      </w:pPr>
      <w:r>
        <w:rPr>
          <w:rFonts w:hint="eastAsia"/>
        </w:rPr>
        <w:t>整</w:t>
      </w:r>
      <w:r>
        <w:t>个公开比选活动过程未提出质量</w:t>
      </w:r>
      <w:r>
        <w:rPr>
          <w:rFonts w:hint="eastAsia"/>
        </w:rPr>
        <w:t>标准</w:t>
      </w:r>
      <w:r>
        <w:t>、售后服务需求的，</w:t>
      </w:r>
      <w:r>
        <w:rPr>
          <w:rFonts w:hint="eastAsia"/>
        </w:rPr>
        <w:t>以</w:t>
      </w:r>
      <w:r>
        <w:t>国家标准、行业标准为基准。</w:t>
      </w:r>
    </w:p>
    <w:p w:rsidR="00262AA6" w:rsidRDefault="001A62A2">
      <w:pPr>
        <w:pStyle w:val="10"/>
        <w:ind w:firstLine="632"/>
      </w:pPr>
      <w:r>
        <w:t>如</w:t>
      </w:r>
      <w:r>
        <w:rPr>
          <w:rFonts w:hint="eastAsia"/>
        </w:rPr>
        <w:t>需</w:t>
      </w:r>
      <w:r>
        <w:t>超过国家标准、行业标准的，分局在</w:t>
      </w:r>
      <w:r>
        <w:rPr>
          <w:rFonts w:hint="eastAsia"/>
        </w:rPr>
        <w:t>《</w:t>
      </w:r>
      <w:r>
        <w:t>公开比选公告》中应当</w:t>
      </w:r>
      <w:r>
        <w:rPr>
          <w:rFonts w:hint="eastAsia"/>
        </w:rPr>
        <w:t>提前</w:t>
      </w:r>
      <w:r>
        <w:t>明确；未</w:t>
      </w:r>
      <w:r>
        <w:rPr>
          <w:rFonts w:hint="eastAsia"/>
        </w:rPr>
        <w:t>提前明确</w:t>
      </w:r>
      <w:r>
        <w:t>的，</w:t>
      </w:r>
      <w:r>
        <w:rPr>
          <w:rFonts w:hint="eastAsia"/>
        </w:rPr>
        <w:t>均</w:t>
      </w:r>
      <w:r>
        <w:t>以国家标准、行业标准为准。</w:t>
      </w:r>
    </w:p>
    <w:p w:rsidR="00262AA6" w:rsidRDefault="001A62A2">
      <w:pPr>
        <w:pStyle w:val="10"/>
        <w:ind w:firstLine="632"/>
      </w:pPr>
      <w:r>
        <w:rPr>
          <w:rFonts w:hint="eastAsia"/>
        </w:rPr>
        <w:t>潜在</w:t>
      </w:r>
      <w:r>
        <w:t>供应商在提交响应文件时</w:t>
      </w:r>
      <w:r>
        <w:rPr>
          <w:rFonts w:hint="eastAsia"/>
        </w:rPr>
        <w:t>，</w:t>
      </w:r>
      <w:r>
        <w:t>承诺</w:t>
      </w:r>
      <w:r>
        <w:rPr>
          <w:rFonts w:hint="eastAsia"/>
        </w:rPr>
        <w:t>主动</w:t>
      </w:r>
      <w:r>
        <w:t>超过</w:t>
      </w:r>
      <w:r>
        <w:rPr>
          <w:rFonts w:hint="eastAsia"/>
        </w:rPr>
        <w:t>“</w:t>
      </w:r>
      <w:r>
        <w:t>国家标准、行业标准</w:t>
      </w:r>
      <w:r>
        <w:t>”</w:t>
      </w:r>
      <w:r>
        <w:rPr>
          <w:rFonts w:hint="eastAsia"/>
        </w:rPr>
        <w:t>的，</w:t>
      </w:r>
      <w:r>
        <w:t>或</w:t>
      </w:r>
      <w:r>
        <w:rPr>
          <w:rFonts w:hint="eastAsia"/>
        </w:rPr>
        <w:t>者</w:t>
      </w:r>
      <w:r>
        <w:t>承诺主动超过分局指定</w:t>
      </w:r>
      <w:r>
        <w:rPr>
          <w:rFonts w:hint="eastAsia"/>
        </w:rPr>
        <w:t>质量</w:t>
      </w:r>
      <w:r>
        <w:t>、售后服务标准的，</w:t>
      </w:r>
      <w:r>
        <w:rPr>
          <w:rFonts w:hint="eastAsia"/>
        </w:rPr>
        <w:t>不</w:t>
      </w:r>
      <w:r>
        <w:t>做加分考虑</w:t>
      </w:r>
      <w:r>
        <w:rPr>
          <w:rFonts w:hint="eastAsia"/>
        </w:rPr>
        <w:t>，</w:t>
      </w:r>
      <w:r>
        <w:t>也不得作为</w:t>
      </w:r>
      <w:r>
        <w:t>“</w:t>
      </w:r>
      <w:r>
        <w:t>中选</w:t>
      </w:r>
      <w:r>
        <w:t>”</w:t>
      </w:r>
      <w:r>
        <w:t>的额外</w:t>
      </w:r>
      <w:r>
        <w:rPr>
          <w:rFonts w:hint="eastAsia"/>
        </w:rPr>
        <w:t>考虑</w:t>
      </w:r>
      <w:r>
        <w:t>。</w:t>
      </w:r>
      <w:r>
        <w:rPr>
          <w:rFonts w:hint="eastAsia"/>
        </w:rPr>
        <w:t>但按比选</w:t>
      </w:r>
      <w:r>
        <w:t>工作原则，</w:t>
      </w:r>
      <w:r>
        <w:rPr>
          <w:rFonts w:hint="eastAsia"/>
        </w:rPr>
        <w:t>同等价格情况下，</w:t>
      </w:r>
      <w:r>
        <w:t>将</w:t>
      </w:r>
      <w:r>
        <w:rPr>
          <w:rFonts w:hint="eastAsia"/>
        </w:rPr>
        <w:t>优先选择品质更好、服务更高、售后更长的供应商，而</w:t>
      </w:r>
      <w:r>
        <w:t>不</w:t>
      </w:r>
      <w:r>
        <w:rPr>
          <w:rFonts w:hint="eastAsia"/>
        </w:rPr>
        <w:t>会</w:t>
      </w:r>
      <w:r>
        <w:t>通过抽签方式决定供应商。</w:t>
      </w:r>
    </w:p>
    <w:p w:rsidR="00262AA6" w:rsidRDefault="001A62A2">
      <w:pPr>
        <w:pStyle w:val="22"/>
        <w:ind w:firstLine="634"/>
      </w:pPr>
      <w:r>
        <w:rPr>
          <w:rFonts w:hint="eastAsia"/>
        </w:rPr>
        <w:t>第</w:t>
      </w:r>
      <w:r>
        <w:rPr>
          <w:rFonts w:hint="eastAsia"/>
        </w:rPr>
        <w:t>十</w:t>
      </w:r>
      <w:r>
        <w:t>条</w:t>
      </w:r>
      <w:r>
        <w:tab/>
      </w:r>
      <w:r>
        <w:rPr>
          <w:rFonts w:hint="eastAsia"/>
        </w:rPr>
        <w:t>履约</w:t>
      </w:r>
      <w:r>
        <w:t>保证</w:t>
      </w:r>
    </w:p>
    <w:p w:rsidR="00262AA6" w:rsidRDefault="001A62A2">
      <w:pPr>
        <w:pStyle w:val="10"/>
        <w:ind w:firstLine="632"/>
      </w:pPr>
      <w:r>
        <w:rPr>
          <w:rFonts w:hint="eastAsia"/>
        </w:rPr>
        <w:t>分局</w:t>
      </w:r>
      <w:r>
        <w:t>自行采购公开比选项目暂不</w:t>
      </w:r>
      <w:r>
        <w:rPr>
          <w:rFonts w:hint="eastAsia"/>
        </w:rPr>
        <w:t>收取</w:t>
      </w:r>
      <w:r>
        <w:t>“</w:t>
      </w:r>
      <w:r>
        <w:t>参与比选履约保证金</w:t>
      </w:r>
      <w:r>
        <w:t>”</w:t>
      </w:r>
      <w:r>
        <w:t>，所有</w:t>
      </w:r>
      <w:r>
        <w:rPr>
          <w:rFonts w:hint="eastAsia"/>
        </w:rPr>
        <w:t>参与</w:t>
      </w:r>
      <w:r>
        <w:t>的</w:t>
      </w:r>
      <w:r>
        <w:rPr>
          <w:rFonts w:hint="eastAsia"/>
        </w:rPr>
        <w:t>潜在</w:t>
      </w:r>
      <w:r>
        <w:t>供应商，应当</w:t>
      </w:r>
      <w:r>
        <w:rPr>
          <w:rFonts w:hint="eastAsia"/>
        </w:rPr>
        <w:t>诚实</w:t>
      </w:r>
      <w:r>
        <w:t>守信</w:t>
      </w:r>
      <w:r>
        <w:rPr>
          <w:rFonts w:hint="eastAsia"/>
        </w:rPr>
        <w:t>，</w:t>
      </w:r>
      <w:r>
        <w:t>坚守契约精神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出现提供</w:t>
      </w:r>
      <w:r>
        <w:t>虚假资料、虚假证明</w:t>
      </w:r>
      <w:r>
        <w:rPr>
          <w:rFonts w:hint="eastAsia"/>
        </w:rPr>
        <w:t>、以</w:t>
      </w:r>
      <w:r>
        <w:t>次充好、</w:t>
      </w:r>
      <w:r>
        <w:rPr>
          <w:rFonts w:hint="eastAsia"/>
        </w:rPr>
        <w:t>不</w:t>
      </w:r>
      <w:r>
        <w:t>履行或降低售后服务</w:t>
      </w:r>
      <w:r>
        <w:rPr>
          <w:rFonts w:hint="eastAsia"/>
        </w:rPr>
        <w:t>等</w:t>
      </w:r>
      <w:r>
        <w:t>情况，或者</w:t>
      </w:r>
      <w:r>
        <w:rPr>
          <w:rFonts w:hint="eastAsia"/>
        </w:rPr>
        <w:t>中选</w:t>
      </w:r>
      <w:r>
        <w:t>后</w:t>
      </w:r>
      <w:r>
        <w:rPr>
          <w:rFonts w:hint="eastAsia"/>
        </w:rPr>
        <w:t>无</w:t>
      </w:r>
      <w:r>
        <w:t>法定事由反悔、退场</w:t>
      </w:r>
      <w:r>
        <w:rPr>
          <w:rFonts w:hint="eastAsia"/>
        </w:rPr>
        <w:t>的</w:t>
      </w:r>
      <w:r>
        <w:t>，按</w:t>
      </w:r>
      <w:r>
        <w:rPr>
          <w:rFonts w:hint="eastAsia"/>
        </w:rPr>
        <w:t>“</w:t>
      </w:r>
      <w:r>
        <w:t>供应商不诚信</w:t>
      </w:r>
      <w:r>
        <w:t>”</w:t>
      </w:r>
      <w:r>
        <w:t>处理：</w:t>
      </w:r>
    </w:p>
    <w:p w:rsidR="00262AA6" w:rsidRDefault="001A62A2">
      <w:pPr>
        <w:pStyle w:val="10"/>
        <w:ind w:firstLine="632"/>
      </w:pPr>
      <w:r>
        <w:t>1.</w:t>
      </w:r>
      <w:r>
        <w:rPr>
          <w:rFonts w:hint="eastAsia"/>
        </w:rPr>
        <w:t>将</w:t>
      </w:r>
      <w:r>
        <w:t>该供应商</w:t>
      </w:r>
      <w:r>
        <w:rPr>
          <w:rFonts w:hint="eastAsia"/>
        </w:rPr>
        <w:t>、参加</w:t>
      </w:r>
      <w:r>
        <w:t>开选的</w:t>
      </w:r>
      <w:r>
        <w:rPr>
          <w:rFonts w:hint="eastAsia"/>
        </w:rPr>
        <w:t>委托</w:t>
      </w:r>
      <w:r>
        <w:t>代理经办人列入</w:t>
      </w:r>
      <w:r>
        <w:rPr>
          <w:rFonts w:hint="eastAsia"/>
        </w:rPr>
        <w:t>分局采购</w:t>
      </w:r>
      <w:r>
        <w:t>工作（包括分局</w:t>
      </w:r>
      <w:r>
        <w:rPr>
          <w:rFonts w:hint="eastAsia"/>
        </w:rPr>
        <w:t>配合完成</w:t>
      </w:r>
      <w:r>
        <w:t>的政府集中采购项目）的</w:t>
      </w:r>
      <w:r>
        <w:t>“</w:t>
      </w:r>
      <w:r>
        <w:rPr>
          <w:rFonts w:hint="eastAsia"/>
        </w:rPr>
        <w:t>黑名单</w:t>
      </w:r>
      <w:r>
        <w:t>”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2"/>
      </w:pPr>
      <w:r>
        <w:t>2.</w:t>
      </w:r>
      <w:r>
        <w:rPr>
          <w:rFonts w:hint="eastAsia"/>
        </w:rPr>
        <w:t>终止</w:t>
      </w:r>
      <w:r>
        <w:t>与黑名单的任何采购合作</w:t>
      </w:r>
      <w:r>
        <w:rPr>
          <w:rFonts w:hint="eastAsia"/>
        </w:rPr>
        <w:t>。今后，</w:t>
      </w:r>
      <w:r>
        <w:t>黑名单</w:t>
      </w:r>
      <w:r>
        <w:rPr>
          <w:rFonts w:hint="eastAsia"/>
        </w:rPr>
        <w:t>内</w:t>
      </w:r>
      <w:r>
        <w:t>的供应商、经办人</w:t>
      </w:r>
      <w:r>
        <w:rPr>
          <w:rFonts w:hint="eastAsia"/>
        </w:rPr>
        <w:t>也</w:t>
      </w:r>
      <w:r>
        <w:t>不得参加分局的任何采购项目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2"/>
      </w:pPr>
      <w:r>
        <w:t>3.</w:t>
      </w:r>
      <w:r>
        <w:rPr>
          <w:rFonts w:hint="eastAsia"/>
        </w:rPr>
        <w:t>因</w:t>
      </w:r>
      <w:r>
        <w:t>工作人员</w:t>
      </w:r>
      <w:r>
        <w:rPr>
          <w:rFonts w:hint="eastAsia"/>
        </w:rPr>
        <w:t>疏漏</w:t>
      </w:r>
      <w:r>
        <w:t>，未</w:t>
      </w:r>
      <w:r>
        <w:rPr>
          <w:rFonts w:hint="eastAsia"/>
        </w:rPr>
        <w:t>及时</w:t>
      </w:r>
      <w:r>
        <w:t>发现黑名单</w:t>
      </w:r>
      <w:r>
        <w:rPr>
          <w:rFonts w:hint="eastAsia"/>
        </w:rPr>
        <w:t>的</w:t>
      </w:r>
      <w:r>
        <w:t>，在</w:t>
      </w:r>
      <w:r>
        <w:rPr>
          <w:rFonts w:hint="eastAsia"/>
        </w:rPr>
        <w:t>分局权限</w:t>
      </w:r>
      <w:r>
        <w:t>内、范围内的任何采购环节终止与黑名单合作</w:t>
      </w:r>
      <w:r>
        <w:rPr>
          <w:rFonts w:hint="eastAsia"/>
        </w:rPr>
        <w:t>。</w:t>
      </w:r>
    </w:p>
    <w:p w:rsidR="00262AA6" w:rsidRDefault="001A62A2">
      <w:pPr>
        <w:pStyle w:val="10"/>
        <w:ind w:firstLine="632"/>
      </w:pPr>
      <w:r>
        <w:t>4.</w:t>
      </w:r>
      <w:r>
        <w:rPr>
          <w:rFonts w:hint="eastAsia"/>
        </w:rPr>
        <w:t>与</w:t>
      </w:r>
      <w:r>
        <w:t>黑名单合作终止后，黑名单</w:t>
      </w:r>
      <w:r>
        <w:rPr>
          <w:rFonts w:hint="eastAsia"/>
        </w:rPr>
        <w:t>前期</w:t>
      </w:r>
      <w:r>
        <w:t>已经投入的经费</w:t>
      </w:r>
      <w:r>
        <w:rPr>
          <w:rFonts w:hint="eastAsia"/>
        </w:rPr>
        <w:t>，</w:t>
      </w:r>
      <w:r>
        <w:t>按分局财务制度将无法报销。</w:t>
      </w:r>
    </w:p>
    <w:p w:rsidR="00262AA6" w:rsidRDefault="001A62A2">
      <w:pPr>
        <w:pStyle w:val="10"/>
        <w:ind w:firstLine="632"/>
      </w:pPr>
      <w:r>
        <w:t>5.</w:t>
      </w:r>
      <w:r>
        <w:rPr>
          <w:rFonts w:hint="eastAsia"/>
        </w:rPr>
        <w:t>与</w:t>
      </w:r>
      <w:r>
        <w:t>黑名单合作终止后，</w:t>
      </w:r>
      <w:r>
        <w:rPr>
          <w:rFonts w:hint="eastAsia"/>
        </w:rPr>
        <w:t>为</w:t>
      </w:r>
      <w:r>
        <w:t>提高</w:t>
      </w:r>
      <w:r>
        <w:rPr>
          <w:rFonts w:hint="eastAsia"/>
        </w:rPr>
        <w:t>采购</w:t>
      </w:r>
      <w:r>
        <w:t>效率，分局</w:t>
      </w:r>
      <w:r>
        <w:rPr>
          <w:rFonts w:hint="eastAsia"/>
        </w:rPr>
        <w:t>警务保障室有</w:t>
      </w:r>
      <w:r>
        <w:t>采取</w:t>
      </w:r>
      <w:r>
        <w:t>“</w:t>
      </w:r>
      <w:r>
        <w:t>前推</w:t>
      </w:r>
      <w:r>
        <w:t>”</w:t>
      </w:r>
      <w:r>
        <w:t>的办法确定中选。</w:t>
      </w:r>
      <w:r>
        <w:rPr>
          <w:rFonts w:hint="eastAsia"/>
        </w:rPr>
        <w:t>“前推</w:t>
      </w:r>
      <w:r>
        <w:t>”</w:t>
      </w:r>
      <w:r>
        <w:t>是指：</w:t>
      </w:r>
      <w:r>
        <w:t>“</w:t>
      </w:r>
      <w:r>
        <w:rPr>
          <w:rFonts w:hint="eastAsia"/>
        </w:rPr>
        <w:t>开</w:t>
      </w:r>
      <w:r>
        <w:t>选</w:t>
      </w:r>
      <w:r>
        <w:t>”</w:t>
      </w:r>
      <w:r>
        <w:rPr>
          <w:rFonts w:hint="eastAsia"/>
        </w:rPr>
        <w:t>第一</w:t>
      </w:r>
      <w:r>
        <w:t>名</w:t>
      </w:r>
      <w:r>
        <w:rPr>
          <w:rFonts w:hint="eastAsia"/>
        </w:rPr>
        <w:t>在</w:t>
      </w:r>
      <w:r>
        <w:t>中选后</w:t>
      </w:r>
      <w:r>
        <w:rPr>
          <w:rFonts w:hint="eastAsia"/>
        </w:rPr>
        <w:t>因</w:t>
      </w:r>
      <w:r>
        <w:t>各种原因无法</w:t>
      </w:r>
      <w:r>
        <w:rPr>
          <w:rFonts w:hint="eastAsia"/>
        </w:rPr>
        <w:t>履约</w:t>
      </w:r>
      <w:r>
        <w:t>的</w:t>
      </w:r>
      <w:r>
        <w:rPr>
          <w:rFonts w:hint="eastAsia"/>
        </w:rPr>
        <w:t>，由</w:t>
      </w:r>
      <w:r>
        <w:t>警务保障室指定</w:t>
      </w:r>
      <w:r>
        <w:t>“</w:t>
      </w:r>
      <w:r>
        <w:t>开</w:t>
      </w:r>
      <w:r>
        <w:rPr>
          <w:rFonts w:hint="eastAsia"/>
        </w:rPr>
        <w:t>选</w:t>
      </w:r>
      <w:r>
        <w:t>”</w:t>
      </w:r>
      <w:r>
        <w:rPr>
          <w:rFonts w:hint="eastAsia"/>
        </w:rPr>
        <w:t>第二</w:t>
      </w:r>
      <w:r>
        <w:t>名</w:t>
      </w:r>
      <w:r>
        <w:t>“</w:t>
      </w:r>
      <w:r>
        <w:t>潜在供应商</w:t>
      </w:r>
      <w:r>
        <w:t>”</w:t>
      </w:r>
      <w:r>
        <w:t>中选</w:t>
      </w:r>
      <w:r>
        <w:rPr>
          <w:rFonts w:hint="eastAsia"/>
        </w:rPr>
        <w:t>；第二</w:t>
      </w:r>
      <w:r>
        <w:t>名不愿</w:t>
      </w:r>
      <w:r>
        <w:rPr>
          <w:rFonts w:hint="eastAsia"/>
        </w:rPr>
        <w:t>意</w:t>
      </w:r>
      <w:r>
        <w:t>，或者</w:t>
      </w:r>
      <w:r>
        <w:rPr>
          <w:rFonts w:hint="eastAsia"/>
        </w:rPr>
        <w:t>不能</w:t>
      </w:r>
      <w:r>
        <w:t>满足</w:t>
      </w:r>
      <w:r>
        <w:rPr>
          <w:rFonts w:hint="eastAsia"/>
        </w:rPr>
        <w:t>工作</w:t>
      </w:r>
      <w:r>
        <w:t>低限需求的，将通知第三名中选，并</w:t>
      </w:r>
      <w:r w:rsidR="0078743A">
        <w:rPr>
          <w:rFonts w:hint="eastAsia"/>
        </w:rPr>
        <w:t>以</w:t>
      </w:r>
      <w:r>
        <w:t>此类推</w:t>
      </w:r>
      <w:r>
        <w:rPr>
          <w:rFonts w:hint="eastAsia"/>
        </w:rPr>
        <w:t>。但</w:t>
      </w:r>
      <w:r>
        <w:t>是，</w:t>
      </w:r>
      <w:r>
        <w:rPr>
          <w:rFonts w:hint="eastAsia"/>
        </w:rPr>
        <w:t>前提</w:t>
      </w:r>
      <w:r>
        <w:t>必须保证</w:t>
      </w:r>
      <w:r>
        <w:t>“</w:t>
      </w:r>
      <w:r>
        <w:t>开</w:t>
      </w:r>
      <w:r>
        <w:rPr>
          <w:rFonts w:hint="eastAsia"/>
        </w:rPr>
        <w:t>选</w:t>
      </w:r>
      <w:r>
        <w:t>”</w:t>
      </w:r>
      <w:r>
        <w:t>有至少</w:t>
      </w:r>
      <w:r>
        <w:rPr>
          <w:rFonts w:hint="eastAsia"/>
        </w:rPr>
        <w:t>1</w:t>
      </w:r>
      <w:r>
        <w:rPr>
          <w:rFonts w:hint="eastAsia"/>
        </w:rPr>
        <w:t>家</w:t>
      </w:r>
      <w:r>
        <w:t>或以上的</w:t>
      </w:r>
      <w:r>
        <w:t>“</w:t>
      </w:r>
      <w:r>
        <w:t>潜在供应商</w:t>
      </w:r>
      <w:r>
        <w:t>”</w:t>
      </w:r>
      <w:r>
        <w:rPr>
          <w:rFonts w:hint="eastAsia"/>
        </w:rPr>
        <w:t>未</w:t>
      </w:r>
      <w:r>
        <w:t>中选。</w:t>
      </w:r>
    </w:p>
    <w:p w:rsidR="00262AA6" w:rsidRDefault="001A62A2">
      <w:pPr>
        <w:pStyle w:val="10"/>
        <w:ind w:firstLine="632"/>
      </w:pPr>
      <w:r>
        <w:t>6.</w:t>
      </w:r>
      <w:r>
        <w:rPr>
          <w:rFonts w:hint="eastAsia"/>
        </w:rPr>
        <w:t>在</w:t>
      </w:r>
      <w:r>
        <w:t>条件许可的情况下，分局在掌握切实证据的情况下，将尽最大努力扩大</w:t>
      </w:r>
      <w:r>
        <w:t>“</w:t>
      </w:r>
      <w:r>
        <w:t>黑名单</w:t>
      </w:r>
      <w:r>
        <w:t>”</w:t>
      </w:r>
      <w:r>
        <w:t>的影响</w:t>
      </w:r>
      <w:r>
        <w:rPr>
          <w:rFonts w:hint="eastAsia"/>
        </w:rPr>
        <w:t>范围</w:t>
      </w:r>
      <w:r>
        <w:t>。</w:t>
      </w:r>
    </w:p>
    <w:p w:rsidR="00262AA6" w:rsidRDefault="001A62A2">
      <w:pPr>
        <w:pStyle w:val="22"/>
      </w:pPr>
      <w:r>
        <w:rPr>
          <w:rFonts w:hint="eastAsia"/>
        </w:rPr>
        <w:t>第</w:t>
      </w:r>
      <w:r>
        <w:rPr>
          <w:rFonts w:hint="eastAsia"/>
        </w:rPr>
        <w:t>十一</w:t>
      </w:r>
      <w:bookmarkStart w:id="0" w:name="_GoBack"/>
      <w:bookmarkEnd w:id="0"/>
      <w:r>
        <w:t>条</w:t>
      </w:r>
      <w:r>
        <w:tab/>
      </w:r>
      <w:r>
        <w:rPr>
          <w:rFonts w:hint="eastAsia"/>
        </w:rPr>
        <w:t>解释</w:t>
      </w:r>
      <w:r>
        <w:t>权限</w:t>
      </w:r>
    </w:p>
    <w:p w:rsidR="00262AA6" w:rsidRDefault="001A62A2">
      <w:pPr>
        <w:pStyle w:val="10"/>
        <w:ind w:firstLine="632"/>
      </w:pPr>
      <w:r>
        <w:rPr>
          <w:rFonts w:hint="eastAsia"/>
        </w:rPr>
        <w:t>上述通用</w:t>
      </w:r>
      <w:r>
        <w:t>条款的解释权归</w:t>
      </w:r>
      <w:r>
        <w:rPr>
          <w:rFonts w:hint="eastAsia"/>
        </w:rPr>
        <w:t>成都市公安局郫都区</w:t>
      </w:r>
      <w:r>
        <w:t>分局警务保障室所</w:t>
      </w:r>
      <w:r>
        <w:rPr>
          <w:rFonts w:hint="eastAsia"/>
        </w:rPr>
        <w:t>有</w:t>
      </w:r>
      <w:r>
        <w:t>。</w:t>
      </w:r>
    </w:p>
    <w:p w:rsidR="00262AA6" w:rsidRDefault="00262AA6">
      <w:pPr>
        <w:pStyle w:val="10"/>
        <w:ind w:firstLine="632"/>
      </w:pPr>
    </w:p>
    <w:p w:rsidR="00262AA6" w:rsidRDefault="00262AA6">
      <w:pPr>
        <w:pStyle w:val="10"/>
        <w:ind w:rightChars="209" w:right="660" w:firstLine="632"/>
        <w:jc w:val="right"/>
      </w:pPr>
    </w:p>
    <w:sectPr w:rsidR="00262AA6" w:rsidSect="00262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474" w:bottom="1985" w:left="1588" w:header="1418" w:footer="1531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A2" w:rsidRDefault="001A62A2" w:rsidP="00262AA6">
      <w:r>
        <w:separator/>
      </w:r>
    </w:p>
  </w:endnote>
  <w:endnote w:type="continuationSeparator" w:id="1">
    <w:p w:rsidR="001A62A2" w:rsidRDefault="001A62A2" w:rsidP="0026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A6" w:rsidRDefault="00262AA6">
    <w:pPr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A6" w:rsidRDefault="001A62A2">
    <w:pPr>
      <w:framePr w:wrap="around" w:vAnchor="text" w:hAnchor="margin" w:xAlign="outside" w:y="1"/>
      <w:ind w:leftChars="100" w:left="320" w:rightChars="100" w:right="320"/>
      <w:rPr>
        <w:sz w:val="28"/>
        <w:szCs w:val="28"/>
      </w:rPr>
    </w:pPr>
    <w:r>
      <w:rPr>
        <w:rFonts w:hint="eastAsia"/>
        <w:spacing w:val="60"/>
        <w:sz w:val="28"/>
        <w:szCs w:val="28"/>
      </w:rPr>
      <w:t>—</w:t>
    </w:r>
    <w:r w:rsidR="00262AA6">
      <w:rPr>
        <w:spacing w:val="60"/>
        <w:sz w:val="28"/>
        <w:szCs w:val="28"/>
      </w:rPr>
      <w:fldChar w:fldCharType="begin"/>
    </w:r>
    <w:r>
      <w:rPr>
        <w:spacing w:val="60"/>
        <w:sz w:val="28"/>
        <w:szCs w:val="28"/>
      </w:rPr>
      <w:instrText xml:space="preserve">PAGE  </w:instrText>
    </w:r>
    <w:r w:rsidR="00262AA6">
      <w:rPr>
        <w:spacing w:val="60"/>
        <w:sz w:val="28"/>
        <w:szCs w:val="28"/>
      </w:rPr>
      <w:fldChar w:fldCharType="separate"/>
    </w:r>
    <w:r w:rsidR="0078743A">
      <w:rPr>
        <w:noProof/>
        <w:spacing w:val="60"/>
        <w:sz w:val="28"/>
        <w:szCs w:val="28"/>
      </w:rPr>
      <w:t>1</w:t>
    </w:r>
    <w:r w:rsidR="00262AA6">
      <w:rPr>
        <w:spacing w:val="60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262AA6" w:rsidRDefault="00262AA6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A6" w:rsidRDefault="00262AA6">
    <w:pPr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A2" w:rsidRDefault="001A62A2" w:rsidP="00262AA6">
      <w:r>
        <w:separator/>
      </w:r>
    </w:p>
  </w:footnote>
  <w:footnote w:type="continuationSeparator" w:id="1">
    <w:p w:rsidR="001A62A2" w:rsidRDefault="001A62A2" w:rsidP="00262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A6" w:rsidRDefault="00262AA6">
    <w:pP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A6" w:rsidRDefault="00262AA6">
    <w:pPr>
      <w:ind w:firstLine="36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A6" w:rsidRDefault="00262AA6">
    <w:pP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35E"/>
    <w:rsid w:val="00007BB0"/>
    <w:rsid w:val="00012845"/>
    <w:rsid w:val="00013A27"/>
    <w:rsid w:val="000238F7"/>
    <w:rsid w:val="00037A52"/>
    <w:rsid w:val="00052D74"/>
    <w:rsid w:val="0006637D"/>
    <w:rsid w:val="00070C80"/>
    <w:rsid w:val="00081FEB"/>
    <w:rsid w:val="000945DF"/>
    <w:rsid w:val="000B0475"/>
    <w:rsid w:val="000B7D1E"/>
    <w:rsid w:val="000C4A99"/>
    <w:rsid w:val="000D2275"/>
    <w:rsid w:val="000D25C3"/>
    <w:rsid w:val="000D46D9"/>
    <w:rsid w:val="000F2B3F"/>
    <w:rsid w:val="000F579A"/>
    <w:rsid w:val="0012040B"/>
    <w:rsid w:val="00135E32"/>
    <w:rsid w:val="00146B1D"/>
    <w:rsid w:val="00156AC8"/>
    <w:rsid w:val="00160B95"/>
    <w:rsid w:val="0016361F"/>
    <w:rsid w:val="00163FAE"/>
    <w:rsid w:val="00171CF1"/>
    <w:rsid w:val="00181620"/>
    <w:rsid w:val="00193F01"/>
    <w:rsid w:val="001A62A2"/>
    <w:rsid w:val="001C7702"/>
    <w:rsid w:val="001E37A8"/>
    <w:rsid w:val="001E7FF7"/>
    <w:rsid w:val="002019FD"/>
    <w:rsid w:val="00207D96"/>
    <w:rsid w:val="002131F4"/>
    <w:rsid w:val="00221F23"/>
    <w:rsid w:val="00230AF9"/>
    <w:rsid w:val="00235BCB"/>
    <w:rsid w:val="00247DCD"/>
    <w:rsid w:val="00251EE8"/>
    <w:rsid w:val="00257200"/>
    <w:rsid w:val="0026240D"/>
    <w:rsid w:val="00262AA6"/>
    <w:rsid w:val="00274352"/>
    <w:rsid w:val="00276CF6"/>
    <w:rsid w:val="0028062A"/>
    <w:rsid w:val="002A26EF"/>
    <w:rsid w:val="002A7ED8"/>
    <w:rsid w:val="002B2E04"/>
    <w:rsid w:val="002E4EC9"/>
    <w:rsid w:val="00302246"/>
    <w:rsid w:val="00320919"/>
    <w:rsid w:val="00321368"/>
    <w:rsid w:val="00336E6C"/>
    <w:rsid w:val="00341031"/>
    <w:rsid w:val="00342B91"/>
    <w:rsid w:val="00353A45"/>
    <w:rsid w:val="00365953"/>
    <w:rsid w:val="00394A5C"/>
    <w:rsid w:val="003A7128"/>
    <w:rsid w:val="003D0D53"/>
    <w:rsid w:val="003D6363"/>
    <w:rsid w:val="003D742B"/>
    <w:rsid w:val="003E33B0"/>
    <w:rsid w:val="004002DA"/>
    <w:rsid w:val="0041097A"/>
    <w:rsid w:val="00410F38"/>
    <w:rsid w:val="00411C9F"/>
    <w:rsid w:val="00413018"/>
    <w:rsid w:val="0041678C"/>
    <w:rsid w:val="00421BA2"/>
    <w:rsid w:val="00423E97"/>
    <w:rsid w:val="00435EA4"/>
    <w:rsid w:val="00446A6A"/>
    <w:rsid w:val="00452F8B"/>
    <w:rsid w:val="004625D7"/>
    <w:rsid w:val="00462860"/>
    <w:rsid w:val="00490DAA"/>
    <w:rsid w:val="00495199"/>
    <w:rsid w:val="00496A93"/>
    <w:rsid w:val="00497F58"/>
    <w:rsid w:val="004A39F2"/>
    <w:rsid w:val="004B412E"/>
    <w:rsid w:val="004C4840"/>
    <w:rsid w:val="004D0DE1"/>
    <w:rsid w:val="004D2878"/>
    <w:rsid w:val="004F4410"/>
    <w:rsid w:val="004F6E28"/>
    <w:rsid w:val="0050321E"/>
    <w:rsid w:val="00541D6F"/>
    <w:rsid w:val="005529D3"/>
    <w:rsid w:val="00560335"/>
    <w:rsid w:val="00573A12"/>
    <w:rsid w:val="005A22AC"/>
    <w:rsid w:val="005A2D93"/>
    <w:rsid w:val="005A6138"/>
    <w:rsid w:val="005C65AA"/>
    <w:rsid w:val="005D46CF"/>
    <w:rsid w:val="005F4071"/>
    <w:rsid w:val="006020CC"/>
    <w:rsid w:val="00606930"/>
    <w:rsid w:val="00607327"/>
    <w:rsid w:val="006105C8"/>
    <w:rsid w:val="0061346E"/>
    <w:rsid w:val="006135E2"/>
    <w:rsid w:val="006172FC"/>
    <w:rsid w:val="006513C6"/>
    <w:rsid w:val="006577C9"/>
    <w:rsid w:val="00673640"/>
    <w:rsid w:val="00680EE5"/>
    <w:rsid w:val="00687975"/>
    <w:rsid w:val="0069192A"/>
    <w:rsid w:val="006A322F"/>
    <w:rsid w:val="006A7DCF"/>
    <w:rsid w:val="006C07F6"/>
    <w:rsid w:val="006E262D"/>
    <w:rsid w:val="006E2F83"/>
    <w:rsid w:val="006F3682"/>
    <w:rsid w:val="007050D8"/>
    <w:rsid w:val="00713779"/>
    <w:rsid w:val="00725359"/>
    <w:rsid w:val="00735ABF"/>
    <w:rsid w:val="00744F27"/>
    <w:rsid w:val="00747E61"/>
    <w:rsid w:val="00752365"/>
    <w:rsid w:val="00753A0E"/>
    <w:rsid w:val="00754BF1"/>
    <w:rsid w:val="007557D7"/>
    <w:rsid w:val="0076563A"/>
    <w:rsid w:val="0078743A"/>
    <w:rsid w:val="00792074"/>
    <w:rsid w:val="00795AD3"/>
    <w:rsid w:val="007969A7"/>
    <w:rsid w:val="007A08E8"/>
    <w:rsid w:val="007A4062"/>
    <w:rsid w:val="007A4987"/>
    <w:rsid w:val="007A7386"/>
    <w:rsid w:val="007F6EB9"/>
    <w:rsid w:val="008147CA"/>
    <w:rsid w:val="00850965"/>
    <w:rsid w:val="00851478"/>
    <w:rsid w:val="00851626"/>
    <w:rsid w:val="0087279B"/>
    <w:rsid w:val="00887FCB"/>
    <w:rsid w:val="008A07CA"/>
    <w:rsid w:val="008A30F2"/>
    <w:rsid w:val="008B2EBB"/>
    <w:rsid w:val="008D5C40"/>
    <w:rsid w:val="009026D6"/>
    <w:rsid w:val="00903CF6"/>
    <w:rsid w:val="00905D3D"/>
    <w:rsid w:val="0093010D"/>
    <w:rsid w:val="00933E07"/>
    <w:rsid w:val="00936C39"/>
    <w:rsid w:val="009529A2"/>
    <w:rsid w:val="00980040"/>
    <w:rsid w:val="00980330"/>
    <w:rsid w:val="0098066C"/>
    <w:rsid w:val="00985C0E"/>
    <w:rsid w:val="00987271"/>
    <w:rsid w:val="00994196"/>
    <w:rsid w:val="00997EEA"/>
    <w:rsid w:val="009A591A"/>
    <w:rsid w:val="009D087A"/>
    <w:rsid w:val="009D1F29"/>
    <w:rsid w:val="009D5E68"/>
    <w:rsid w:val="009D5FEE"/>
    <w:rsid w:val="009E3F4E"/>
    <w:rsid w:val="00A058D4"/>
    <w:rsid w:val="00A40496"/>
    <w:rsid w:val="00A45363"/>
    <w:rsid w:val="00A74F08"/>
    <w:rsid w:val="00AB4C2B"/>
    <w:rsid w:val="00AB6956"/>
    <w:rsid w:val="00AB6BC5"/>
    <w:rsid w:val="00AB7177"/>
    <w:rsid w:val="00AD4ECD"/>
    <w:rsid w:val="00AE0D23"/>
    <w:rsid w:val="00AF383F"/>
    <w:rsid w:val="00AF47C2"/>
    <w:rsid w:val="00AF5B0D"/>
    <w:rsid w:val="00B21EC7"/>
    <w:rsid w:val="00B251C8"/>
    <w:rsid w:val="00B3677B"/>
    <w:rsid w:val="00B401A1"/>
    <w:rsid w:val="00B402FE"/>
    <w:rsid w:val="00B40C03"/>
    <w:rsid w:val="00B42713"/>
    <w:rsid w:val="00B47453"/>
    <w:rsid w:val="00B56650"/>
    <w:rsid w:val="00B7077B"/>
    <w:rsid w:val="00B8064F"/>
    <w:rsid w:val="00B867E1"/>
    <w:rsid w:val="00B87059"/>
    <w:rsid w:val="00BE197E"/>
    <w:rsid w:val="00BE4D7F"/>
    <w:rsid w:val="00BF4979"/>
    <w:rsid w:val="00C020C1"/>
    <w:rsid w:val="00C15EE3"/>
    <w:rsid w:val="00C30F33"/>
    <w:rsid w:val="00C47046"/>
    <w:rsid w:val="00C475BD"/>
    <w:rsid w:val="00C514A8"/>
    <w:rsid w:val="00C5525E"/>
    <w:rsid w:val="00C56E68"/>
    <w:rsid w:val="00C81A59"/>
    <w:rsid w:val="00C81B44"/>
    <w:rsid w:val="00C95393"/>
    <w:rsid w:val="00CA7A55"/>
    <w:rsid w:val="00CB10E2"/>
    <w:rsid w:val="00CC4183"/>
    <w:rsid w:val="00CD1545"/>
    <w:rsid w:val="00CD1937"/>
    <w:rsid w:val="00CE395C"/>
    <w:rsid w:val="00CF0648"/>
    <w:rsid w:val="00D22FE3"/>
    <w:rsid w:val="00D24AB1"/>
    <w:rsid w:val="00D3135E"/>
    <w:rsid w:val="00D42019"/>
    <w:rsid w:val="00D522DB"/>
    <w:rsid w:val="00D551F1"/>
    <w:rsid w:val="00D616BD"/>
    <w:rsid w:val="00DA2B57"/>
    <w:rsid w:val="00DB3C44"/>
    <w:rsid w:val="00DB53FD"/>
    <w:rsid w:val="00DC2A1A"/>
    <w:rsid w:val="00DE3FA6"/>
    <w:rsid w:val="00DE6869"/>
    <w:rsid w:val="00DF2320"/>
    <w:rsid w:val="00DF55D4"/>
    <w:rsid w:val="00DF7E6B"/>
    <w:rsid w:val="00E25690"/>
    <w:rsid w:val="00E27DB8"/>
    <w:rsid w:val="00E57218"/>
    <w:rsid w:val="00E575C1"/>
    <w:rsid w:val="00E6039E"/>
    <w:rsid w:val="00E6246B"/>
    <w:rsid w:val="00EB2F83"/>
    <w:rsid w:val="00EB52C4"/>
    <w:rsid w:val="00EB75E1"/>
    <w:rsid w:val="00EC0DBA"/>
    <w:rsid w:val="00EE1693"/>
    <w:rsid w:val="00EF0D39"/>
    <w:rsid w:val="00EF5178"/>
    <w:rsid w:val="00F02A72"/>
    <w:rsid w:val="00F179A9"/>
    <w:rsid w:val="00F32685"/>
    <w:rsid w:val="00F338F7"/>
    <w:rsid w:val="00F35424"/>
    <w:rsid w:val="00F41C99"/>
    <w:rsid w:val="00F46C43"/>
    <w:rsid w:val="00F52792"/>
    <w:rsid w:val="00F73737"/>
    <w:rsid w:val="00F82565"/>
    <w:rsid w:val="00F91269"/>
    <w:rsid w:val="00FB1E0C"/>
    <w:rsid w:val="00FB63F4"/>
    <w:rsid w:val="00FC06E5"/>
    <w:rsid w:val="00FD0DD5"/>
    <w:rsid w:val="00FD3CA3"/>
    <w:rsid w:val="00FD750B"/>
    <w:rsid w:val="00FF1045"/>
    <w:rsid w:val="00FF18B2"/>
    <w:rsid w:val="00FF6F7F"/>
    <w:rsid w:val="11780365"/>
    <w:rsid w:val="19A83F9E"/>
    <w:rsid w:val="5E6842AB"/>
    <w:rsid w:val="6E28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仿宋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6"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262AA6"/>
    <w:pPr>
      <w:keepNext/>
      <w:keepLines/>
      <w:spacing w:line="580" w:lineRule="exact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10"/>
    <w:next w:val="10"/>
    <w:link w:val="2Char"/>
    <w:qFormat/>
    <w:rsid w:val="00262AA6"/>
    <w:pPr>
      <w:ind w:firstLine="634"/>
      <w:outlineLvl w:val="1"/>
    </w:pPr>
    <w:rPr>
      <w:rFonts w:eastAsia="黑体"/>
      <w:b/>
      <w:bCs/>
      <w:kern w:val="0"/>
    </w:rPr>
  </w:style>
  <w:style w:type="paragraph" w:styleId="3">
    <w:name w:val="heading 3"/>
    <w:basedOn w:val="10"/>
    <w:next w:val="10"/>
    <w:link w:val="3Char"/>
    <w:qFormat/>
    <w:rsid w:val="00262AA6"/>
    <w:pPr>
      <w:ind w:firstLine="634"/>
      <w:outlineLvl w:val="2"/>
    </w:pPr>
    <w:rPr>
      <w:rFonts w:ascii="仿宋" w:eastAsia="楷体" w:hAnsi="仿宋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basedOn w:val="a"/>
    <w:link w:val="1Char0"/>
    <w:qFormat/>
    <w:rsid w:val="00262AA6"/>
    <w:pPr>
      <w:ind w:firstLineChars="200" w:firstLine="200"/>
    </w:pPr>
  </w:style>
  <w:style w:type="paragraph" w:styleId="11">
    <w:name w:val="toc 1"/>
    <w:basedOn w:val="a"/>
    <w:next w:val="a"/>
    <w:qFormat/>
    <w:rsid w:val="00262AA6"/>
  </w:style>
  <w:style w:type="paragraph" w:styleId="20">
    <w:name w:val="toc 2"/>
    <w:basedOn w:val="a"/>
    <w:next w:val="a"/>
    <w:qFormat/>
    <w:rsid w:val="00262AA6"/>
    <w:pPr>
      <w:ind w:leftChars="200" w:left="420"/>
    </w:pPr>
  </w:style>
  <w:style w:type="table" w:styleId="a3">
    <w:name w:val="Table Grid"/>
    <w:basedOn w:val="a1"/>
    <w:uiPriority w:val="59"/>
    <w:qFormat/>
    <w:rsid w:val="00262A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qFormat/>
    <w:rsid w:val="00262AA6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4">
    <w:name w:val="FollowedHyperlink"/>
    <w:basedOn w:val="a0"/>
    <w:uiPriority w:val="99"/>
    <w:semiHidden/>
    <w:unhideWhenUsed/>
    <w:qFormat/>
    <w:rsid w:val="00262AA6"/>
    <w:rPr>
      <w:color w:val="800080" w:themeColor="followedHyperlink"/>
      <w:u w:val="single"/>
    </w:rPr>
  </w:style>
  <w:style w:type="character" w:styleId="a5">
    <w:name w:val="Hyperlink"/>
    <w:qFormat/>
    <w:rsid w:val="00262AA6"/>
    <w:rPr>
      <w:color w:val="0000FF"/>
      <w:u w:val="single"/>
    </w:rPr>
  </w:style>
  <w:style w:type="paragraph" w:customStyle="1" w:styleId="a6">
    <w:name w:val="正文一"/>
    <w:basedOn w:val="a"/>
    <w:link w:val="Char"/>
    <w:qFormat/>
    <w:rsid w:val="00262AA6"/>
    <w:pPr>
      <w:widowControl/>
      <w:ind w:firstLine="632"/>
    </w:pPr>
    <w:rPr>
      <w:szCs w:val="22"/>
    </w:rPr>
  </w:style>
  <w:style w:type="character" w:customStyle="1" w:styleId="Char">
    <w:name w:val="正文一 Char"/>
    <w:basedOn w:val="a0"/>
    <w:link w:val="a6"/>
    <w:qFormat/>
    <w:rsid w:val="00262AA6"/>
    <w:rPr>
      <w:szCs w:val="22"/>
    </w:rPr>
  </w:style>
  <w:style w:type="paragraph" w:customStyle="1" w:styleId="a7">
    <w:name w:val="一级标题"/>
    <w:basedOn w:val="2"/>
    <w:link w:val="Char0"/>
    <w:qFormat/>
    <w:rsid w:val="00262AA6"/>
    <w:pPr>
      <w:spacing w:line="580" w:lineRule="exact"/>
      <w:ind w:right="632"/>
    </w:pPr>
    <w:rPr>
      <w:rFonts w:ascii="黑体" w:hAnsi="黑体"/>
    </w:rPr>
  </w:style>
  <w:style w:type="character" w:customStyle="1" w:styleId="Char0">
    <w:name w:val="一级标题 Char"/>
    <w:link w:val="a7"/>
    <w:qFormat/>
    <w:rsid w:val="00262AA6"/>
    <w:rPr>
      <w:rFonts w:ascii="黑体" w:eastAsia="黑体" w:hAnsi="黑体"/>
      <w:b/>
      <w:bCs/>
      <w:sz w:val="32"/>
      <w:szCs w:val="32"/>
    </w:rPr>
  </w:style>
  <w:style w:type="paragraph" w:customStyle="1" w:styleId="a8">
    <w:name w:val="二级标题"/>
    <w:basedOn w:val="2"/>
    <w:link w:val="Char1"/>
    <w:qFormat/>
    <w:rsid w:val="00262AA6"/>
    <w:rPr>
      <w:rFonts w:ascii="楷体_GB2312" w:eastAsia="楷体"/>
    </w:rPr>
  </w:style>
  <w:style w:type="character" w:customStyle="1" w:styleId="Char1">
    <w:name w:val="二级标题 Char"/>
    <w:link w:val="a8"/>
    <w:qFormat/>
    <w:rsid w:val="00262AA6"/>
    <w:rPr>
      <w:rFonts w:ascii="楷体_GB2312" w:eastAsia="楷体" w:hAnsi="Cambria"/>
      <w:b/>
      <w:bCs/>
      <w:sz w:val="32"/>
      <w:szCs w:val="32"/>
    </w:rPr>
  </w:style>
  <w:style w:type="character" w:customStyle="1" w:styleId="1Char">
    <w:name w:val="标题 1 Char"/>
    <w:link w:val="1"/>
    <w:qFormat/>
    <w:rsid w:val="00262AA6"/>
    <w:rPr>
      <w:rFonts w:eastAsia="华文中宋"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262AA6"/>
    <w:rPr>
      <w:rFonts w:eastAsia="黑体"/>
      <w:b/>
      <w:bCs/>
      <w:kern w:val="0"/>
      <w:szCs w:val="32"/>
    </w:rPr>
  </w:style>
  <w:style w:type="paragraph" w:customStyle="1" w:styleId="TOC1">
    <w:name w:val="TOC 标题1"/>
    <w:basedOn w:val="1"/>
    <w:next w:val="a"/>
    <w:qFormat/>
    <w:rsid w:val="00262AA6"/>
    <w:pPr>
      <w:spacing w:before="340" w:after="330" w:line="578" w:lineRule="auto"/>
      <w:jc w:val="both"/>
      <w:outlineLvl w:val="9"/>
    </w:pPr>
    <w:rPr>
      <w:rFonts w:eastAsia="仿宋_GB2312"/>
      <w:b/>
    </w:rPr>
  </w:style>
  <w:style w:type="character" w:customStyle="1" w:styleId="3Char">
    <w:name w:val="标题 3 Char"/>
    <w:link w:val="3"/>
    <w:qFormat/>
    <w:rsid w:val="00262AA6"/>
    <w:rPr>
      <w:rFonts w:ascii="仿宋" w:eastAsia="楷体" w:hAnsi="仿宋"/>
      <w:b/>
      <w:bCs/>
      <w:szCs w:val="24"/>
    </w:rPr>
  </w:style>
  <w:style w:type="table" w:customStyle="1" w:styleId="12">
    <w:name w:val="网格型浅色1"/>
    <w:basedOn w:val="a1"/>
    <w:uiPriority w:val="40"/>
    <w:qFormat/>
    <w:rsid w:val="00262AA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重点1"/>
    <w:basedOn w:val="10"/>
    <w:link w:val="1Char1"/>
    <w:qFormat/>
    <w:rsid w:val="00262AA6"/>
    <w:pPr>
      <w:ind w:firstLine="634"/>
    </w:pPr>
    <w:rPr>
      <w:rFonts w:ascii="楷体" w:eastAsia="楷体" w:hAnsi="楷体"/>
      <w:b/>
      <w:color w:val="7030A0"/>
      <w:u w:val="wave"/>
    </w:rPr>
  </w:style>
  <w:style w:type="character" w:customStyle="1" w:styleId="1Char0">
    <w:name w:val="正文1 Char"/>
    <w:basedOn w:val="a0"/>
    <w:link w:val="10"/>
    <w:qFormat/>
    <w:rsid w:val="00262AA6"/>
  </w:style>
  <w:style w:type="paragraph" w:customStyle="1" w:styleId="21">
    <w:name w:val="重点2"/>
    <w:basedOn w:val="10"/>
    <w:link w:val="2Char0"/>
    <w:qFormat/>
    <w:rsid w:val="00262AA6"/>
    <w:rPr>
      <w:rFonts w:eastAsia="楷体"/>
      <w:b/>
      <w:color w:val="000000" w:themeColor="text1"/>
      <w:u w:val="wavyDouble"/>
    </w:rPr>
  </w:style>
  <w:style w:type="character" w:customStyle="1" w:styleId="1Char1">
    <w:name w:val="重点1 Char"/>
    <w:basedOn w:val="a0"/>
    <w:link w:val="13"/>
    <w:qFormat/>
    <w:rsid w:val="00262AA6"/>
    <w:rPr>
      <w:rFonts w:ascii="楷体" w:eastAsia="楷体" w:hAnsi="楷体"/>
      <w:b/>
      <w:color w:val="7030A0"/>
      <w:u w:val="wave"/>
    </w:rPr>
  </w:style>
  <w:style w:type="character" w:customStyle="1" w:styleId="2Char0">
    <w:name w:val="重点2 Char"/>
    <w:basedOn w:val="1Char1"/>
    <w:link w:val="21"/>
    <w:qFormat/>
    <w:rsid w:val="00262AA6"/>
    <w:rPr>
      <w:rFonts w:ascii="楷体" w:eastAsia="楷体" w:hAnsi="楷体"/>
      <w:color w:val="000000" w:themeColor="text1"/>
      <w:u w:val="wavyDouble"/>
    </w:rPr>
  </w:style>
  <w:style w:type="paragraph" w:customStyle="1" w:styleId="22">
    <w:name w:val="加粗2"/>
    <w:basedOn w:val="a"/>
    <w:link w:val="2Char1"/>
    <w:qFormat/>
    <w:rsid w:val="00262AA6"/>
    <w:pPr>
      <w:ind w:firstLine="632"/>
    </w:pPr>
    <w:rPr>
      <w:rFonts w:ascii="黑体" w:eastAsia="黑体" w:hAnsi="黑体"/>
      <w:b/>
    </w:rPr>
  </w:style>
  <w:style w:type="paragraph" w:customStyle="1" w:styleId="30">
    <w:name w:val="加粗3"/>
    <w:basedOn w:val="10"/>
    <w:link w:val="3Char0"/>
    <w:qFormat/>
    <w:rsid w:val="00262AA6"/>
    <w:rPr>
      <w:rFonts w:ascii="华文新魏" w:eastAsia="华文新魏"/>
      <w:b/>
    </w:rPr>
  </w:style>
  <w:style w:type="character" w:customStyle="1" w:styleId="2Char1">
    <w:name w:val="加粗2 Char"/>
    <w:basedOn w:val="1Char0"/>
    <w:link w:val="22"/>
    <w:qFormat/>
    <w:rsid w:val="00262AA6"/>
    <w:rPr>
      <w:rFonts w:ascii="黑体" w:eastAsia="黑体" w:hAnsi="黑体"/>
      <w:b/>
    </w:rPr>
  </w:style>
  <w:style w:type="character" w:customStyle="1" w:styleId="3Char0">
    <w:name w:val="加粗3 Char"/>
    <w:basedOn w:val="2Char1"/>
    <w:link w:val="30"/>
    <w:qFormat/>
    <w:rsid w:val="00262AA6"/>
    <w:rPr>
      <w:rFonts w:ascii="华文新魏" w:eastAsia="华文新魏" w:hAnsi="黑体"/>
    </w:rPr>
  </w:style>
  <w:style w:type="paragraph" w:customStyle="1" w:styleId="14">
    <w:name w:val="加粗1"/>
    <w:basedOn w:val="a"/>
    <w:link w:val="1Char2"/>
    <w:qFormat/>
    <w:rsid w:val="00262AA6"/>
    <w:pPr>
      <w:spacing w:line="580" w:lineRule="exact"/>
      <w:jc w:val="center"/>
    </w:pPr>
    <w:rPr>
      <w:rFonts w:ascii="华文中宋" w:eastAsia="华文中宋" w:hAnsi="华文中宋"/>
      <w:sz w:val="44"/>
      <w:szCs w:val="44"/>
    </w:rPr>
  </w:style>
  <w:style w:type="character" w:customStyle="1" w:styleId="1Char2">
    <w:name w:val="加粗1 Char"/>
    <w:basedOn w:val="a0"/>
    <w:link w:val="14"/>
    <w:qFormat/>
    <w:rsid w:val="00262AA6"/>
    <w:rPr>
      <w:rFonts w:ascii="华文中宋" w:eastAsia="华文中宋" w:hAnsi="华文中宋"/>
      <w:sz w:val="44"/>
      <w:szCs w:val="44"/>
    </w:rPr>
  </w:style>
  <w:style w:type="paragraph" w:customStyle="1" w:styleId="a9">
    <w:name w:val="重点二"/>
    <w:basedOn w:val="a"/>
    <w:link w:val="Char2"/>
    <w:qFormat/>
    <w:rsid w:val="00262AA6"/>
    <w:pPr>
      <w:widowControl/>
      <w:ind w:firstLine="632"/>
    </w:pPr>
    <w:rPr>
      <w:rFonts w:eastAsia="华文新魏"/>
      <w:b/>
      <w:color w:val="0070C0"/>
      <w:szCs w:val="22"/>
      <w:u w:val="single"/>
    </w:rPr>
  </w:style>
  <w:style w:type="character" w:customStyle="1" w:styleId="Char2">
    <w:name w:val="重点二 Char"/>
    <w:basedOn w:val="a0"/>
    <w:link w:val="a9"/>
    <w:qFormat/>
    <w:rsid w:val="00262AA6"/>
    <w:rPr>
      <w:rFonts w:eastAsia="华文新魏"/>
      <w:b/>
      <w:color w:val="0070C0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B6D168-CF0E-4B31-97B6-917EACF6C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464</Words>
  <Characters>2645</Characters>
  <Application>Microsoft Office Word</Application>
  <DocSecurity>0</DocSecurity>
  <Lines>22</Lines>
  <Paragraphs>6</Paragraphs>
  <ScaleCrop>false</ScaleCrop>
  <Manager>新</Manager>
  <Company>信念技术论坛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郫都区人民政府</dc:title>
  <dc:subject>公文格式</dc:subject>
  <dc:creator>User;新</dc:creator>
  <cp:keywords>20190328版本</cp:keywords>
  <cp:lastModifiedBy>Administrator</cp:lastModifiedBy>
  <cp:revision>4</cp:revision>
  <cp:lastPrinted>2016-02-05T10:02:00Z</cp:lastPrinted>
  <dcterms:created xsi:type="dcterms:W3CDTF">2019-07-15T04:02:00Z</dcterms:created>
  <dcterms:modified xsi:type="dcterms:W3CDTF">2024-01-15T01:43:00Z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